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728591" w14:textId="77777777" w:rsidR="00327552" w:rsidRDefault="009168CD">
      <w:pPr>
        <w:pStyle w:val="a6"/>
        <w:spacing w:before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Проект «Сеть ассоциированных школ ЮНЕСКО»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>ПАШ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был инициирован ЮНЕСКО в </w:t>
      </w:r>
      <w:r>
        <w:rPr>
          <w:rFonts w:ascii="Times New Roman" w:hAnsi="Times New Roman"/>
        </w:rPr>
        <w:t xml:space="preserve">1953 </w:t>
      </w:r>
      <w:r>
        <w:rPr>
          <w:rFonts w:ascii="Times New Roman" w:hAnsi="Times New Roman"/>
        </w:rPr>
        <w:t>году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На сегодняшний день Проект объединяет более </w:t>
      </w:r>
      <w:r>
        <w:rPr>
          <w:rFonts w:ascii="Times New Roman" w:hAnsi="Times New Roman"/>
        </w:rPr>
        <w:t>11000</w:t>
      </w:r>
      <w:r>
        <w:rPr>
          <w:rFonts w:ascii="Times New Roman" w:hAnsi="Times New Roman"/>
        </w:rPr>
        <w:t xml:space="preserve"> организаций в 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>82</w:t>
      </w:r>
      <w:r>
        <w:rPr>
          <w:rFonts w:ascii="Times New Roman" w:hAnsi="Times New Roman"/>
        </w:rPr>
        <w:t xml:space="preserve"> странах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Проект ассоциированных школ ЮНЕСКО </w:t>
      </w: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 xml:space="preserve">один из наиболее успешных и </w:t>
      </w:r>
      <w:r>
        <w:rPr>
          <w:rFonts w:ascii="Times New Roman" w:hAnsi="Times New Roman"/>
        </w:rPr>
        <w:t>продолжительных проектов Организации</w:t>
      </w:r>
      <w:r>
        <w:rPr>
          <w:rFonts w:ascii="Times New Roman" w:hAnsi="Times New Roman"/>
        </w:rPr>
        <w:t>.</w:t>
      </w:r>
    </w:p>
    <w:p w14:paraId="717ACF09" w14:textId="77777777" w:rsidR="00327552" w:rsidRDefault="009168CD">
      <w:pPr>
        <w:pStyle w:val="a6"/>
        <w:spacing w:before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hAnsi="Times New Roman"/>
        </w:rPr>
        <w:t>Учреждения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участвующие в данном международном Проекте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представляют собой следующие уровни образования стран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участниц ЮНЕСКО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>дошкольный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начальная школа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средняя школа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учреждения профессионально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технического образо</w:t>
      </w:r>
      <w:r>
        <w:rPr>
          <w:rFonts w:ascii="Times New Roman" w:hAnsi="Times New Roman"/>
        </w:rPr>
        <w:t>вания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программы подготовки учителей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В своей деятельности эти учебные заведения руководствуются национальной системой образования страны</w:t>
      </w:r>
      <w:r>
        <w:rPr>
          <w:rFonts w:ascii="Times New Roman" w:hAnsi="Times New Roman"/>
        </w:rPr>
        <w:t>.</w:t>
      </w:r>
    </w:p>
    <w:p w14:paraId="0F65716D" w14:textId="77777777" w:rsidR="00327552" w:rsidRDefault="009168CD">
      <w:pPr>
        <w:pStyle w:val="a6"/>
        <w:spacing w:before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hAnsi="Times New Roman"/>
        </w:rPr>
        <w:t>Участников проекта во всем мире объединяет четыре основные направления деятельности</w:t>
      </w:r>
      <w:r>
        <w:rPr>
          <w:rFonts w:ascii="Times New Roman" w:hAnsi="Times New Roman"/>
        </w:rPr>
        <w:t>:</w:t>
      </w:r>
    </w:p>
    <w:p w14:paraId="41BD1E77" w14:textId="77777777" w:rsidR="00327552" w:rsidRDefault="009168CD">
      <w:pPr>
        <w:pStyle w:val="a6"/>
        <w:numPr>
          <w:ilvl w:val="0"/>
          <w:numId w:val="2"/>
        </w:numPr>
        <w:spacing w:before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Распространение информации об О</w:t>
      </w:r>
      <w:r>
        <w:rPr>
          <w:rFonts w:ascii="Times New Roman" w:hAnsi="Times New Roman"/>
        </w:rPr>
        <w:t>ОН и ЮНЕСКО</w:t>
      </w:r>
      <w:r>
        <w:rPr>
          <w:rFonts w:ascii="Times New Roman" w:hAnsi="Times New Roman"/>
        </w:rPr>
        <w:t>;</w:t>
      </w:r>
    </w:p>
    <w:p w14:paraId="0F469A18" w14:textId="77777777" w:rsidR="00327552" w:rsidRDefault="009168CD">
      <w:pPr>
        <w:pStyle w:val="a6"/>
        <w:numPr>
          <w:ilvl w:val="0"/>
          <w:numId w:val="2"/>
        </w:numPr>
        <w:spacing w:before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Экология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охрана окружающей среды</w:t>
      </w:r>
      <w:r>
        <w:rPr>
          <w:rFonts w:ascii="Times New Roman" w:hAnsi="Times New Roman"/>
        </w:rPr>
        <w:t>;</w:t>
      </w:r>
    </w:p>
    <w:p w14:paraId="22923C8C" w14:textId="77777777" w:rsidR="00327552" w:rsidRDefault="009168CD">
      <w:pPr>
        <w:pStyle w:val="a6"/>
        <w:numPr>
          <w:ilvl w:val="0"/>
          <w:numId w:val="2"/>
        </w:numPr>
        <w:spacing w:before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Изучение всемирного культурного и природного наследия</w:t>
      </w:r>
      <w:r>
        <w:rPr>
          <w:rFonts w:ascii="Times New Roman" w:hAnsi="Times New Roman"/>
        </w:rPr>
        <w:t>;</w:t>
      </w:r>
    </w:p>
    <w:p w14:paraId="5F2998AE" w14:textId="77777777" w:rsidR="00327552" w:rsidRDefault="009168CD">
      <w:pPr>
        <w:pStyle w:val="a6"/>
        <w:numPr>
          <w:ilvl w:val="0"/>
          <w:numId w:val="2"/>
        </w:numPr>
        <w:spacing w:before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Права человека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права ребенка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демократия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ненасилие</w:t>
      </w:r>
      <w:r>
        <w:rPr>
          <w:rFonts w:ascii="Times New Roman" w:hAnsi="Times New Roman"/>
        </w:rPr>
        <w:t>.</w:t>
      </w:r>
    </w:p>
    <w:p w14:paraId="59D33289" w14:textId="77777777" w:rsidR="00327552" w:rsidRDefault="009168CD">
      <w:pPr>
        <w:pStyle w:val="a6"/>
        <w:spacing w:before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hAnsi="Times New Roman"/>
        </w:rPr>
        <w:t>Ассоциированные школы привержены продвижению идеалов ЮНЕСКО через реализацию своих пилотных проект</w:t>
      </w:r>
      <w:r>
        <w:rPr>
          <w:rFonts w:ascii="Times New Roman" w:hAnsi="Times New Roman"/>
        </w:rPr>
        <w:t>ов с тем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чтобы лучше подготовить подрастающее поколение к жизни и деятельности в сложном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постоянно меняющемся мире</w:t>
      </w:r>
      <w:r>
        <w:rPr>
          <w:rFonts w:ascii="Times New Roman" w:hAnsi="Times New Roman"/>
        </w:rPr>
        <w:t>.</w:t>
      </w:r>
    </w:p>
    <w:p w14:paraId="16469E1E" w14:textId="77777777" w:rsidR="00327552" w:rsidRDefault="009168CD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u w:color="000000"/>
        </w:rPr>
        <w:t xml:space="preserve">Центр «Сосновый бор» в </w:t>
      </w:r>
      <w:r>
        <w:rPr>
          <w:rFonts w:ascii="Times New Roman" w:hAnsi="Times New Roman"/>
          <w:u w:color="000000"/>
        </w:rPr>
        <w:t xml:space="preserve">2013 </w:t>
      </w:r>
      <w:r>
        <w:rPr>
          <w:rFonts w:ascii="Times New Roman" w:hAnsi="Times New Roman"/>
          <w:u w:color="000000"/>
        </w:rPr>
        <w:t xml:space="preserve">году стал базовой площадкой Ассоциированных школ ЮНЕСКО в целях создания необходимых условий для </w:t>
      </w:r>
      <w:r>
        <w:rPr>
          <w:rFonts w:ascii="Times New Roman" w:hAnsi="Times New Roman"/>
          <w:u w:color="000000"/>
        </w:rPr>
        <w:t>социального партнерства между школами АШЮ в регионе и за его пределами</w:t>
      </w:r>
      <w:r>
        <w:rPr>
          <w:rFonts w:ascii="Times New Roman" w:hAnsi="Times New Roman"/>
          <w:u w:color="000000"/>
        </w:rPr>
        <w:t xml:space="preserve">. </w:t>
      </w:r>
      <w:r>
        <w:rPr>
          <w:rFonts w:ascii="Times New Roman" w:hAnsi="Times New Roman"/>
          <w:u w:color="000000"/>
        </w:rPr>
        <w:t>Создание базовой площадки в республике</w:t>
      </w:r>
      <w:r>
        <w:rPr>
          <w:rFonts w:ascii="Times New Roman" w:hAnsi="Times New Roman"/>
          <w:u w:color="000000"/>
        </w:rPr>
        <w:t xml:space="preserve">, </w:t>
      </w:r>
      <w:r>
        <w:rPr>
          <w:rFonts w:ascii="Times New Roman" w:hAnsi="Times New Roman"/>
          <w:u w:color="000000"/>
        </w:rPr>
        <w:t xml:space="preserve">площадь территории которой простирается на </w:t>
      </w:r>
      <w:r>
        <w:rPr>
          <w:rFonts w:ascii="Times New Roman" w:hAnsi="Times New Roman"/>
          <w:u w:color="333333"/>
          <w:shd w:val="clear" w:color="auto" w:fill="FFFFFF"/>
        </w:rPr>
        <w:t> </w:t>
      </w:r>
      <w:r>
        <w:rPr>
          <w:rFonts w:ascii="Times New Roman" w:hAnsi="Times New Roman"/>
          <w:u w:color="333333"/>
          <w:shd w:val="clear" w:color="auto" w:fill="FFFFFF"/>
        </w:rPr>
        <w:t xml:space="preserve">3083,5 </w:t>
      </w:r>
      <w:r>
        <w:rPr>
          <w:rFonts w:ascii="Times New Roman" w:hAnsi="Times New Roman"/>
          <w:u w:color="333333"/>
          <w:shd w:val="clear" w:color="auto" w:fill="FFFFFF"/>
        </w:rPr>
        <w:t>тысяч кв</w:t>
      </w:r>
      <w:r>
        <w:rPr>
          <w:rFonts w:ascii="Times New Roman" w:hAnsi="Times New Roman"/>
          <w:u w:color="333333"/>
          <w:shd w:val="clear" w:color="auto" w:fill="FFFFFF"/>
        </w:rPr>
        <w:t>.</w:t>
      </w:r>
      <w:r>
        <w:rPr>
          <w:rFonts w:ascii="Times New Roman" w:hAnsi="Times New Roman"/>
          <w:u w:color="333333"/>
          <w:shd w:val="clear" w:color="auto" w:fill="FFFFFF"/>
        </w:rPr>
        <w:t>км</w:t>
      </w:r>
      <w:r>
        <w:rPr>
          <w:rFonts w:ascii="Times New Roman" w:hAnsi="Times New Roman"/>
          <w:u w:color="333333"/>
          <w:shd w:val="clear" w:color="auto" w:fill="FFFFFF"/>
        </w:rPr>
        <w:t xml:space="preserve">., </w:t>
      </w:r>
      <w:r>
        <w:rPr>
          <w:rFonts w:ascii="Times New Roman" w:hAnsi="Times New Roman"/>
          <w:u w:color="000000"/>
        </w:rPr>
        <w:t>являлось стратегически важной задачей в целях обеспечения мобильности</w:t>
      </w:r>
      <w:r>
        <w:rPr>
          <w:rFonts w:ascii="Times New Roman" w:hAnsi="Times New Roman"/>
          <w:u w:color="000000"/>
        </w:rPr>
        <w:t xml:space="preserve">, </w:t>
      </w:r>
      <w:r>
        <w:rPr>
          <w:rFonts w:ascii="Times New Roman" w:hAnsi="Times New Roman"/>
          <w:u w:color="000000"/>
        </w:rPr>
        <w:t>открытос</w:t>
      </w:r>
      <w:r>
        <w:rPr>
          <w:rFonts w:ascii="Times New Roman" w:hAnsi="Times New Roman"/>
          <w:u w:color="000000"/>
        </w:rPr>
        <w:t>ти и постоянного поддержания коммуникации между членами АШЮ посредством компьютерных технологий</w:t>
      </w:r>
      <w:r>
        <w:rPr>
          <w:rFonts w:ascii="Times New Roman" w:hAnsi="Times New Roman"/>
          <w:u w:color="000000"/>
        </w:rPr>
        <w:t>.</w:t>
      </w:r>
    </w:p>
    <w:p w14:paraId="2E2CB167" w14:textId="77777777" w:rsidR="00327552" w:rsidRDefault="009168CD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u w:color="333333"/>
          <w:shd w:val="clear" w:color="auto" w:fill="FFFFFF"/>
        </w:rPr>
      </w:pPr>
      <w:r>
        <w:rPr>
          <w:rFonts w:ascii="Times New Roman" w:hAnsi="Times New Roman"/>
          <w:u w:color="000000"/>
        </w:rPr>
        <w:t>В образовательной деятельности Центра претворяются ведущие идеи ЮНЕСКО</w:t>
      </w:r>
      <w:r>
        <w:rPr>
          <w:rFonts w:ascii="Times New Roman" w:hAnsi="Times New Roman"/>
          <w:u w:color="000000"/>
        </w:rPr>
        <w:t xml:space="preserve">: </w:t>
      </w:r>
      <w:r>
        <w:rPr>
          <w:rFonts w:ascii="Times New Roman" w:hAnsi="Times New Roman"/>
          <w:u w:color="333333"/>
          <w:shd w:val="clear" w:color="auto" w:fill="FFFFFF"/>
        </w:rPr>
        <w:t> </w:t>
      </w:r>
    </w:p>
    <w:p w14:paraId="039E815B" w14:textId="77777777" w:rsidR="00327552" w:rsidRDefault="009168CD">
      <w:pPr>
        <w:pStyle w:val="a6"/>
        <w:numPr>
          <w:ilvl w:val="0"/>
          <w:numId w:val="4"/>
        </w:numPr>
        <w:spacing w:before="0" w:line="360" w:lineRule="auto"/>
        <w:jc w:val="both"/>
        <w:rPr>
          <w:rFonts w:ascii="Times New Roman" w:hAnsi="Times New Roman"/>
          <w:u w:color="000000"/>
        </w:rPr>
      </w:pPr>
      <w:r>
        <w:rPr>
          <w:rFonts w:ascii="Times New Roman" w:hAnsi="Times New Roman"/>
          <w:b/>
          <w:bCs/>
          <w:u w:color="000000"/>
        </w:rPr>
        <w:t xml:space="preserve">Международная смена «Я </w:t>
      </w:r>
      <w:r>
        <w:rPr>
          <w:rFonts w:ascii="Times New Roman" w:hAnsi="Times New Roman"/>
          <w:b/>
          <w:bCs/>
          <w:u w:color="000000"/>
        </w:rPr>
        <w:t xml:space="preserve">- </w:t>
      </w:r>
      <w:r>
        <w:rPr>
          <w:rFonts w:ascii="Times New Roman" w:hAnsi="Times New Roman"/>
          <w:b/>
          <w:bCs/>
          <w:u w:color="000000"/>
        </w:rPr>
        <w:t>гражданин мира»</w:t>
      </w:r>
      <w:r>
        <w:rPr>
          <w:rFonts w:ascii="Times New Roman" w:hAnsi="Times New Roman"/>
          <w:b/>
          <w:bCs/>
          <w:u w:color="000000"/>
        </w:rPr>
        <w:t xml:space="preserve">. </w:t>
      </w:r>
    </w:p>
    <w:p w14:paraId="72D537BA" w14:textId="77777777" w:rsidR="00327552" w:rsidRDefault="009168CD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u w:color="000000"/>
        </w:rPr>
        <w:t>Традиционно каждый год проводится междунар</w:t>
      </w:r>
      <w:r>
        <w:rPr>
          <w:rFonts w:ascii="Times New Roman" w:hAnsi="Times New Roman"/>
          <w:u w:color="000000"/>
        </w:rPr>
        <w:t>одная летняя школа «Я – гражданин мира»</w:t>
      </w:r>
      <w:r>
        <w:rPr>
          <w:rFonts w:ascii="Times New Roman" w:hAnsi="Times New Roman"/>
          <w:u w:color="000000"/>
        </w:rPr>
        <w:t xml:space="preserve">, </w:t>
      </w:r>
      <w:r>
        <w:rPr>
          <w:rFonts w:ascii="Times New Roman" w:hAnsi="Times New Roman"/>
          <w:u w:color="000000"/>
        </w:rPr>
        <w:t>с участием школьников и учителей сети Ассоциации школ ЮНЕСКО и зарубежных стран</w:t>
      </w:r>
      <w:r>
        <w:rPr>
          <w:rFonts w:ascii="Times New Roman" w:hAnsi="Times New Roman"/>
          <w:u w:color="000000"/>
        </w:rPr>
        <w:t xml:space="preserve">. </w:t>
      </w:r>
    </w:p>
    <w:p w14:paraId="78C7D932" w14:textId="77777777" w:rsidR="00327552" w:rsidRDefault="009168CD">
      <w:pPr>
        <w:pStyle w:val="a6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uppressAutoHyphens/>
        <w:spacing w:before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       </w:t>
      </w:r>
      <w:r>
        <w:rPr>
          <w:rFonts w:ascii="Times New Roman" w:hAnsi="Times New Roman"/>
          <w14:textOutline w14:w="12700" w14:cap="flat" w14:cmpd="sng" w14:algn="ctr">
            <w14:noFill/>
            <w14:prstDash w14:val="solid"/>
            <w14:miter w14:lim="400000"/>
          </w14:textOutline>
        </w:rPr>
        <w:t>Цель проекта</w:t>
      </w:r>
      <w:r>
        <w:rPr>
          <w:rFonts w:ascii="Times New Roman" w:hAnsi="Times New Roman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  <w:r>
        <w:rPr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содействие повышению мотивации детей изучать иностранные языки</w:t>
      </w:r>
      <w:r>
        <w:rPr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культуру</w:t>
      </w:r>
      <w:r>
        <w:rPr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быт</w:t>
      </w:r>
      <w:r>
        <w:rPr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традиции народов мира путем создания естественных условий</w:t>
      </w:r>
      <w:r>
        <w:rPr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развитие межкультурной коммуникации и содействие укреплению мира</w:t>
      </w:r>
      <w:r>
        <w:rPr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25E45278" w14:textId="77777777" w:rsidR="00327552" w:rsidRDefault="009168CD">
      <w:pPr>
        <w:pStyle w:val="a6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uppressAutoHyphens/>
        <w:spacing w:before="0" w:line="360" w:lineRule="auto"/>
        <w:jc w:val="both"/>
        <w:outlineLvl w:val="0"/>
        <w:rPr>
          <w:rFonts w:ascii="Times New Roman" w:eastAsia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eastAsia="Times New Roman" w:hAnsi="Times New Roman" w:cs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ab/>
      </w:r>
      <w:r>
        <w:rPr>
          <w:rFonts w:ascii="Times New Roman" w:hAnsi="Times New Roman"/>
          <w14:textOutline w14:w="12700" w14:cap="flat" w14:cmpd="sng" w14:algn="ctr">
            <w14:noFill/>
            <w14:prstDash w14:val="solid"/>
            <w14:miter w14:lim="400000"/>
          </w14:textOutline>
        </w:rPr>
        <w:t>В рамках смены проводятся традиционные мероприятия согласно Международным дн</w:t>
      </w:r>
      <w:r>
        <w:rPr>
          <w:rFonts w:ascii="Times New Roman" w:hAnsi="Times New Roman"/>
          <w14:textOutline w14:w="12700" w14:cap="flat" w14:cmpd="sng" w14:algn="ctr">
            <w14:noFill/>
            <w14:prstDash w14:val="solid"/>
            <w14:miter w14:lim="400000"/>
          </w14:textOutline>
        </w:rPr>
        <w:t>ям Организации Объединенных Наций из календаря ЮНЕСКО САШ</w:t>
      </w:r>
      <w:r>
        <w:rPr>
          <w:rFonts w:ascii="Times New Roman" w:hAnsi="Times New Roman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</w:p>
    <w:p w14:paraId="433C9072" w14:textId="77777777" w:rsidR="00327552" w:rsidRDefault="009168CD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u w:color="000000"/>
        </w:rPr>
        <w:t>Всемирный день радио</w:t>
      </w:r>
      <w:r>
        <w:rPr>
          <w:rFonts w:ascii="Times New Roman" w:hAnsi="Times New Roman"/>
          <w:u w:color="000000"/>
        </w:rPr>
        <w:t xml:space="preserve">; </w:t>
      </w:r>
    </w:p>
    <w:p w14:paraId="057E50DD" w14:textId="77777777" w:rsidR="00327552" w:rsidRDefault="009168CD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u w:color="000000"/>
        </w:rPr>
        <w:t>Международный день родного языка</w:t>
      </w:r>
      <w:r>
        <w:rPr>
          <w:rFonts w:ascii="Times New Roman" w:hAnsi="Times New Roman"/>
          <w:u w:color="000000"/>
        </w:rPr>
        <w:t xml:space="preserve">; </w:t>
      </w:r>
    </w:p>
    <w:p w14:paraId="59F0F3E4" w14:textId="77777777" w:rsidR="00327552" w:rsidRDefault="009168CD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u w:color="000000"/>
        </w:rPr>
        <w:t>Международный женский день</w:t>
      </w:r>
      <w:r>
        <w:rPr>
          <w:rFonts w:ascii="Times New Roman" w:hAnsi="Times New Roman"/>
          <w:u w:color="000000"/>
        </w:rPr>
        <w:t xml:space="preserve">; </w:t>
      </w:r>
    </w:p>
    <w:p w14:paraId="0BC96838" w14:textId="77777777" w:rsidR="00327552" w:rsidRDefault="009168CD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u w:color="000000"/>
        </w:rPr>
        <w:t>Международный день спорта на благо мира и развития</w:t>
      </w:r>
      <w:r>
        <w:rPr>
          <w:rFonts w:ascii="Times New Roman" w:hAnsi="Times New Roman"/>
          <w:u w:color="000000"/>
        </w:rPr>
        <w:t xml:space="preserve">; </w:t>
      </w:r>
    </w:p>
    <w:p w14:paraId="48AFDF85" w14:textId="77777777" w:rsidR="00327552" w:rsidRDefault="009168CD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u w:color="000000"/>
        </w:rPr>
        <w:t>Всемирный день культурного разнообразия во имя диалога и развития</w:t>
      </w:r>
      <w:r>
        <w:rPr>
          <w:rFonts w:ascii="Times New Roman" w:hAnsi="Times New Roman"/>
          <w:u w:color="000000"/>
        </w:rPr>
        <w:t xml:space="preserve">; </w:t>
      </w:r>
      <w:r>
        <w:rPr>
          <w:rFonts w:ascii="Times New Roman" w:hAnsi="Times New Roman"/>
          <w:u w:color="000000"/>
        </w:rPr>
        <w:t>Всемирный день окружающей среды</w:t>
      </w:r>
      <w:r>
        <w:rPr>
          <w:rFonts w:ascii="Times New Roman" w:hAnsi="Times New Roman"/>
          <w:u w:color="000000"/>
        </w:rPr>
        <w:t xml:space="preserve">; </w:t>
      </w:r>
    </w:p>
    <w:p w14:paraId="1E1ECD7B" w14:textId="77777777" w:rsidR="00327552" w:rsidRDefault="009168CD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u w:color="000000"/>
        </w:rPr>
        <w:t>Международный день коренных народов мира</w:t>
      </w:r>
      <w:r>
        <w:rPr>
          <w:rFonts w:ascii="Times New Roman" w:hAnsi="Times New Roman"/>
          <w:u w:color="000000"/>
        </w:rPr>
        <w:t xml:space="preserve">; </w:t>
      </w:r>
    </w:p>
    <w:p w14:paraId="1EBDAB32" w14:textId="77777777" w:rsidR="00327552" w:rsidRDefault="009168CD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u w:color="000000"/>
        </w:rPr>
        <w:t>Международный день мира</w:t>
      </w:r>
      <w:r>
        <w:rPr>
          <w:rFonts w:ascii="Times New Roman" w:hAnsi="Times New Roman"/>
          <w:u w:color="000000"/>
        </w:rPr>
        <w:t xml:space="preserve">; </w:t>
      </w:r>
    </w:p>
    <w:p w14:paraId="6D5D69E3" w14:textId="77777777" w:rsidR="00327552" w:rsidRDefault="009168CD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u w:color="000000"/>
        </w:rPr>
        <w:t>Всем</w:t>
      </w:r>
      <w:r>
        <w:rPr>
          <w:rFonts w:ascii="Times New Roman" w:hAnsi="Times New Roman"/>
          <w:u w:color="000000"/>
        </w:rPr>
        <w:t>ирный день учителя</w:t>
      </w:r>
      <w:r>
        <w:rPr>
          <w:rFonts w:ascii="Times New Roman" w:hAnsi="Times New Roman"/>
          <w:u w:color="000000"/>
        </w:rPr>
        <w:t xml:space="preserve">; </w:t>
      </w:r>
    </w:p>
    <w:p w14:paraId="33B429AB" w14:textId="77777777" w:rsidR="00327552" w:rsidRDefault="009168CD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u w:color="000000"/>
        </w:rPr>
        <w:t>День Организации Объединённых Наций</w:t>
      </w:r>
      <w:r>
        <w:rPr>
          <w:rFonts w:ascii="Times New Roman" w:hAnsi="Times New Roman"/>
          <w:u w:color="000000"/>
        </w:rPr>
        <w:t xml:space="preserve">; </w:t>
      </w:r>
    </w:p>
    <w:p w14:paraId="21AF56DF" w14:textId="77777777" w:rsidR="00327552" w:rsidRDefault="009168CD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u w:color="000000"/>
        </w:rPr>
        <w:t>День прав человека</w:t>
      </w:r>
      <w:r>
        <w:rPr>
          <w:rFonts w:ascii="Times New Roman" w:hAnsi="Times New Roman"/>
          <w:u w:color="000000"/>
        </w:rPr>
        <w:t>.</w:t>
      </w:r>
    </w:p>
    <w:p w14:paraId="5EA46301" w14:textId="77777777" w:rsidR="00327552" w:rsidRDefault="009168CD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eastAsia="Times New Roman" w:hAnsi="Times New Roman" w:cs="Times New Roman"/>
          <w:u w:color="000000"/>
        </w:rPr>
        <w:tab/>
        <w:t>В рамках международной школы п</w:t>
      </w:r>
      <w:r>
        <w:rPr>
          <w:rFonts w:ascii="Times New Roman" w:hAnsi="Times New Roman"/>
          <w:u w:color="000000"/>
        </w:rPr>
        <w:t>роводятся ключевых тематических мероприятий</w:t>
      </w:r>
      <w:r>
        <w:rPr>
          <w:rFonts w:ascii="Times New Roman" w:hAnsi="Times New Roman"/>
          <w:u w:color="000000"/>
        </w:rPr>
        <w:t>:</w:t>
      </w:r>
    </w:p>
    <w:p w14:paraId="63770DD4" w14:textId="77777777" w:rsidR="00327552" w:rsidRDefault="009168CD">
      <w:pPr>
        <w:pStyle w:val="a6"/>
        <w:numPr>
          <w:ilvl w:val="0"/>
          <w:numId w:val="5"/>
        </w:numPr>
        <w:spacing w:before="0" w:line="360" w:lineRule="auto"/>
        <w:jc w:val="both"/>
        <w:rPr>
          <w:rFonts w:ascii="Times New Roman" w:hAnsi="Times New Roman"/>
          <w:u w:color="000000"/>
        </w:rPr>
      </w:pPr>
      <w:r>
        <w:rPr>
          <w:rFonts w:ascii="Times New Roman" w:hAnsi="Times New Roman"/>
          <w:u w:color="000000"/>
        </w:rPr>
        <w:t xml:space="preserve">        языковые спецкурсы</w:t>
      </w:r>
      <w:r>
        <w:rPr>
          <w:rFonts w:ascii="Times New Roman" w:hAnsi="Times New Roman"/>
          <w:u w:color="000000"/>
        </w:rPr>
        <w:t xml:space="preserve">. </w:t>
      </w:r>
      <w:r>
        <w:rPr>
          <w:rFonts w:ascii="Times New Roman" w:hAnsi="Times New Roman"/>
          <w:u w:color="000000"/>
        </w:rPr>
        <w:t xml:space="preserve">Благодаря курсам и педагогам </w:t>
      </w:r>
      <w:r>
        <w:rPr>
          <w:rFonts w:ascii="Times New Roman" w:hAnsi="Times New Roman"/>
          <w:u w:color="000000"/>
        </w:rPr>
        <w:t xml:space="preserve">- </w:t>
      </w:r>
      <w:r>
        <w:rPr>
          <w:rFonts w:ascii="Times New Roman" w:hAnsi="Times New Roman"/>
          <w:u w:color="000000"/>
        </w:rPr>
        <w:t xml:space="preserve">носителям языка дети смогли </w:t>
      </w:r>
      <w:r>
        <w:rPr>
          <w:rFonts w:ascii="Times New Roman" w:hAnsi="Times New Roman"/>
          <w:u w:color="000000"/>
        </w:rPr>
        <w:t>овладеть элементарным коммуникативным навыкам на различных языках</w:t>
      </w:r>
      <w:r>
        <w:rPr>
          <w:rFonts w:ascii="Times New Roman" w:hAnsi="Times New Roman"/>
          <w:u w:color="000000"/>
        </w:rPr>
        <w:t>.</w:t>
      </w:r>
    </w:p>
    <w:p w14:paraId="695A7081" w14:textId="77777777" w:rsidR="00327552" w:rsidRDefault="009168CD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u w:color="000000"/>
        </w:rPr>
        <w:t>•</w:t>
      </w:r>
      <w:r>
        <w:rPr>
          <w:rFonts w:ascii="Times New Roman" w:hAnsi="Times New Roman"/>
          <w:u w:color="000000"/>
        </w:rPr>
        <w:tab/>
        <w:t>научно</w:t>
      </w:r>
      <w:r>
        <w:rPr>
          <w:rFonts w:ascii="Times New Roman" w:hAnsi="Times New Roman"/>
          <w:u w:color="000000"/>
        </w:rPr>
        <w:t>-</w:t>
      </w:r>
      <w:r>
        <w:rPr>
          <w:rFonts w:ascii="Times New Roman" w:hAnsi="Times New Roman"/>
          <w:u w:color="000000"/>
        </w:rPr>
        <w:t>практическая конференция «Всемирное наследие в руках молодых»</w:t>
      </w:r>
      <w:r>
        <w:rPr>
          <w:rFonts w:ascii="Times New Roman" w:hAnsi="Times New Roman"/>
          <w:u w:color="000000"/>
        </w:rPr>
        <w:t xml:space="preserve">, </w:t>
      </w:r>
      <w:r>
        <w:rPr>
          <w:rFonts w:ascii="Times New Roman" w:hAnsi="Times New Roman"/>
          <w:u w:color="000000"/>
        </w:rPr>
        <w:t>которая</w:t>
      </w:r>
      <w:r>
        <w:rPr>
          <w:rFonts w:ascii="Times New Roman" w:hAnsi="Times New Roman"/>
          <w:u w:color="000000"/>
        </w:rPr>
        <w:t xml:space="preserve"> </w:t>
      </w:r>
      <w:r>
        <w:rPr>
          <w:rFonts w:ascii="Times New Roman" w:hAnsi="Times New Roman"/>
          <w:u w:color="000000"/>
        </w:rPr>
        <w:t>организовывается с целью стимулирования научно – исследовательской и проектной деятельности школьников</w:t>
      </w:r>
      <w:r>
        <w:rPr>
          <w:rFonts w:ascii="Times New Roman" w:hAnsi="Times New Roman"/>
          <w:u w:color="000000"/>
        </w:rPr>
        <w:t xml:space="preserve">. </w:t>
      </w:r>
    </w:p>
    <w:p w14:paraId="4D9AF3AF" w14:textId="77777777" w:rsidR="00327552" w:rsidRDefault="009168CD">
      <w:pPr>
        <w:pStyle w:val="a6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ind w:firstLine="567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u w:color="000000"/>
        </w:rPr>
        <w:t>Побе</w:t>
      </w:r>
      <w:r>
        <w:rPr>
          <w:rFonts w:ascii="Times New Roman" w:hAnsi="Times New Roman"/>
          <w:u w:color="000000"/>
        </w:rPr>
        <w:t xml:space="preserve">дители НПК были награждаются путевками во Всероссийский детский центр «Океан» и номинируются на премию Главы Республики Саха </w:t>
      </w:r>
      <w:r>
        <w:rPr>
          <w:rFonts w:ascii="Times New Roman" w:hAnsi="Times New Roman"/>
          <w:u w:color="000000"/>
        </w:rPr>
        <w:t>(</w:t>
      </w:r>
      <w:r>
        <w:rPr>
          <w:rFonts w:ascii="Times New Roman" w:hAnsi="Times New Roman"/>
          <w:u w:color="000000"/>
        </w:rPr>
        <w:t>Якутия</w:t>
      </w:r>
      <w:r>
        <w:rPr>
          <w:rFonts w:ascii="Times New Roman" w:hAnsi="Times New Roman"/>
          <w:u w:color="000000"/>
        </w:rPr>
        <w:t>)</w:t>
      </w:r>
    </w:p>
    <w:p w14:paraId="4C834CDA" w14:textId="77777777" w:rsidR="00327552" w:rsidRDefault="009168CD">
      <w:pPr>
        <w:pStyle w:val="a6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ind w:firstLine="567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u w:color="000000"/>
        </w:rPr>
        <w:t>•</w:t>
      </w:r>
      <w:r>
        <w:rPr>
          <w:rFonts w:ascii="Times New Roman" w:hAnsi="Times New Roman"/>
          <w:u w:color="000000"/>
        </w:rPr>
        <w:tab/>
        <w:t>деловая игра «Модель ООН и ЮНЕСКО»</w:t>
      </w:r>
      <w:r>
        <w:rPr>
          <w:rFonts w:ascii="Times New Roman" w:hAnsi="Times New Roman"/>
          <w:u w:color="000000"/>
        </w:rPr>
        <w:t xml:space="preserve">, </w:t>
      </w:r>
      <w:r>
        <w:rPr>
          <w:rFonts w:ascii="Times New Roman" w:hAnsi="Times New Roman"/>
          <w:u w:color="000000"/>
        </w:rPr>
        <w:t>которая организуется с целью формирования у участников общего представления о работе</w:t>
      </w:r>
      <w:r>
        <w:rPr>
          <w:rFonts w:ascii="Times New Roman" w:hAnsi="Times New Roman"/>
          <w:u w:color="000000"/>
        </w:rPr>
        <w:t xml:space="preserve"> ООН</w:t>
      </w:r>
      <w:r>
        <w:rPr>
          <w:rFonts w:ascii="Times New Roman" w:hAnsi="Times New Roman"/>
          <w:u w:color="000000"/>
        </w:rPr>
        <w:t xml:space="preserve">, </w:t>
      </w:r>
      <w:r>
        <w:rPr>
          <w:rFonts w:ascii="Times New Roman" w:hAnsi="Times New Roman"/>
          <w:u w:color="000000"/>
        </w:rPr>
        <w:t>ее органов</w:t>
      </w:r>
      <w:r>
        <w:rPr>
          <w:rFonts w:ascii="Times New Roman" w:hAnsi="Times New Roman"/>
          <w:u w:color="000000"/>
        </w:rPr>
        <w:t xml:space="preserve">, </w:t>
      </w:r>
      <w:r>
        <w:rPr>
          <w:rFonts w:ascii="Times New Roman" w:hAnsi="Times New Roman"/>
          <w:u w:color="000000"/>
        </w:rPr>
        <w:t>расширить их знания о глобальных проблемах современности</w:t>
      </w:r>
      <w:r>
        <w:rPr>
          <w:rFonts w:ascii="Times New Roman" w:hAnsi="Times New Roman"/>
          <w:u w:color="000000"/>
        </w:rPr>
        <w:t xml:space="preserve">. </w:t>
      </w:r>
      <w:r>
        <w:rPr>
          <w:rFonts w:ascii="Times New Roman" w:hAnsi="Times New Roman"/>
          <w:u w:color="000000"/>
        </w:rPr>
        <w:t>Участники смены обсуждали темы загрязнения и способы охраны окружающей среды</w:t>
      </w:r>
      <w:r>
        <w:rPr>
          <w:rFonts w:ascii="Times New Roman" w:hAnsi="Times New Roman"/>
          <w:u w:color="000000"/>
        </w:rPr>
        <w:t xml:space="preserve">, </w:t>
      </w:r>
      <w:r>
        <w:rPr>
          <w:rFonts w:ascii="Times New Roman" w:hAnsi="Times New Roman"/>
          <w:u w:color="000000"/>
        </w:rPr>
        <w:t>сохранения культуры и языков коренных народов мира</w:t>
      </w:r>
      <w:r>
        <w:rPr>
          <w:rFonts w:ascii="Times New Roman" w:hAnsi="Times New Roman"/>
          <w:u w:color="000000"/>
        </w:rPr>
        <w:t xml:space="preserve">, </w:t>
      </w:r>
      <w:r>
        <w:rPr>
          <w:rFonts w:ascii="Times New Roman" w:hAnsi="Times New Roman"/>
          <w:u w:color="000000"/>
        </w:rPr>
        <w:t>соблюдения и защиты прав человека и ребенка и др</w:t>
      </w:r>
      <w:r>
        <w:rPr>
          <w:rFonts w:ascii="Times New Roman" w:hAnsi="Times New Roman"/>
          <w:u w:color="000000"/>
        </w:rPr>
        <w:t xml:space="preserve">. </w:t>
      </w:r>
    </w:p>
    <w:p w14:paraId="64281D96" w14:textId="77777777" w:rsidR="00327552" w:rsidRDefault="009168CD">
      <w:pPr>
        <w:pStyle w:val="a6"/>
        <w:widowControl w:val="0"/>
        <w:numPr>
          <w:ilvl w:val="0"/>
          <w:numId w:val="6"/>
        </w:numPr>
        <w:spacing w:before="0" w:line="360" w:lineRule="auto"/>
        <w:jc w:val="both"/>
        <w:rPr>
          <w:rFonts w:ascii="Times New Roman" w:hAnsi="Times New Roman"/>
          <w:u w:color="000000"/>
        </w:rPr>
      </w:pPr>
      <w:r>
        <w:rPr>
          <w:rFonts w:ascii="Times New Roman" w:hAnsi="Times New Roman"/>
          <w:u w:color="000000"/>
        </w:rPr>
        <w:t xml:space="preserve"> </w:t>
      </w:r>
      <w:r>
        <w:rPr>
          <w:rFonts w:ascii="Times New Roman" w:hAnsi="Times New Roman"/>
          <w:u w:color="000000"/>
        </w:rPr>
        <w:t>фестиваль «Диалог культур»</w:t>
      </w:r>
      <w:r>
        <w:rPr>
          <w:rFonts w:ascii="Times New Roman" w:hAnsi="Times New Roman"/>
          <w:u w:color="000000"/>
        </w:rPr>
        <w:t xml:space="preserve">, </w:t>
      </w:r>
      <w:r>
        <w:rPr>
          <w:rFonts w:ascii="Times New Roman" w:hAnsi="Times New Roman"/>
          <w:u w:color="000000"/>
        </w:rPr>
        <w:t>на котором все участники</w:t>
      </w:r>
      <w:r>
        <w:rPr>
          <w:rFonts w:ascii="Times New Roman" w:hAnsi="Times New Roman"/>
          <w:u w:color="000000"/>
        </w:rPr>
        <w:t xml:space="preserve">, </w:t>
      </w:r>
      <w:r>
        <w:rPr>
          <w:rFonts w:ascii="Times New Roman" w:hAnsi="Times New Roman"/>
          <w:u w:color="000000"/>
        </w:rPr>
        <w:t>в том числе дети</w:t>
      </w:r>
      <w:r>
        <w:rPr>
          <w:rFonts w:ascii="Times New Roman" w:hAnsi="Times New Roman"/>
          <w:u w:color="000000"/>
        </w:rPr>
        <w:t>-</w:t>
      </w:r>
      <w:r>
        <w:rPr>
          <w:rFonts w:ascii="Times New Roman" w:hAnsi="Times New Roman"/>
          <w:u w:color="000000"/>
        </w:rPr>
        <w:t>иностранцы</w:t>
      </w:r>
      <w:r>
        <w:rPr>
          <w:rFonts w:ascii="Times New Roman" w:hAnsi="Times New Roman"/>
          <w:u w:color="000000"/>
        </w:rPr>
        <w:t xml:space="preserve">, </w:t>
      </w:r>
      <w:r>
        <w:rPr>
          <w:rFonts w:ascii="Times New Roman" w:hAnsi="Times New Roman"/>
          <w:u w:color="000000"/>
        </w:rPr>
        <w:t>дети</w:t>
      </w:r>
      <w:r>
        <w:rPr>
          <w:rFonts w:ascii="Times New Roman" w:hAnsi="Times New Roman"/>
          <w:u w:color="000000"/>
        </w:rPr>
        <w:t>-</w:t>
      </w:r>
      <w:r>
        <w:rPr>
          <w:rFonts w:ascii="Times New Roman" w:hAnsi="Times New Roman"/>
          <w:u w:color="000000"/>
        </w:rPr>
        <w:t>мигранты и представители других регионов РФ представляли творческие номера</w:t>
      </w:r>
      <w:r>
        <w:rPr>
          <w:rFonts w:ascii="Times New Roman" w:hAnsi="Times New Roman"/>
          <w:u w:color="000000"/>
        </w:rPr>
        <w:t xml:space="preserve">, </w:t>
      </w:r>
      <w:r>
        <w:rPr>
          <w:rFonts w:ascii="Times New Roman" w:hAnsi="Times New Roman"/>
          <w:u w:color="000000"/>
        </w:rPr>
        <w:t>через которые знакомили друг друга со своей историей</w:t>
      </w:r>
      <w:r>
        <w:rPr>
          <w:rFonts w:ascii="Times New Roman" w:hAnsi="Times New Roman"/>
          <w:u w:color="000000"/>
        </w:rPr>
        <w:t xml:space="preserve">, </w:t>
      </w:r>
      <w:r>
        <w:rPr>
          <w:rFonts w:ascii="Times New Roman" w:hAnsi="Times New Roman"/>
          <w:u w:color="000000"/>
        </w:rPr>
        <w:t>культурой</w:t>
      </w:r>
      <w:r>
        <w:rPr>
          <w:rFonts w:ascii="Times New Roman" w:hAnsi="Times New Roman"/>
          <w:u w:color="000000"/>
        </w:rPr>
        <w:t xml:space="preserve">, </w:t>
      </w:r>
      <w:r>
        <w:rPr>
          <w:rFonts w:ascii="Times New Roman" w:hAnsi="Times New Roman"/>
          <w:u w:color="000000"/>
        </w:rPr>
        <w:t>традициями и обычаями</w:t>
      </w:r>
      <w:r>
        <w:rPr>
          <w:rFonts w:ascii="Times New Roman" w:hAnsi="Times New Roman"/>
          <w:u w:color="000000"/>
        </w:rPr>
        <w:t>.</w:t>
      </w:r>
    </w:p>
    <w:p w14:paraId="7203EDE3" w14:textId="77777777" w:rsidR="00327552" w:rsidRDefault="009168CD">
      <w:pPr>
        <w:pStyle w:val="a6"/>
        <w:widowControl w:val="0"/>
        <w:numPr>
          <w:ilvl w:val="0"/>
          <w:numId w:val="7"/>
        </w:numPr>
        <w:spacing w:before="0" w:line="360" w:lineRule="auto"/>
        <w:jc w:val="both"/>
        <w:rPr>
          <w:rFonts w:ascii="Times New Roman" w:hAnsi="Times New Roman"/>
          <w:u w:color="000000"/>
        </w:rPr>
      </w:pPr>
      <w:r>
        <w:rPr>
          <w:rFonts w:ascii="Times New Roman" w:hAnsi="Times New Roman"/>
          <w:u w:color="000000"/>
        </w:rPr>
        <w:t>Национальный праздник «Ысыах»</w:t>
      </w:r>
      <w:r>
        <w:rPr>
          <w:rFonts w:ascii="Times New Roman" w:hAnsi="Times New Roman"/>
          <w:u w:color="000000"/>
        </w:rPr>
        <w:t xml:space="preserve">, </w:t>
      </w:r>
      <w:r>
        <w:rPr>
          <w:rFonts w:ascii="Times New Roman" w:hAnsi="Times New Roman"/>
          <w:u w:color="000000"/>
        </w:rPr>
        <w:t>который объединяет всех участников международной школы и приобщает наших гостей из регионов и зарубежья к якутской культуре</w:t>
      </w:r>
      <w:r>
        <w:rPr>
          <w:rFonts w:ascii="Times New Roman" w:hAnsi="Times New Roman"/>
          <w:u w:color="000000"/>
        </w:rPr>
        <w:t xml:space="preserve">, </w:t>
      </w:r>
      <w:r>
        <w:rPr>
          <w:rFonts w:ascii="Times New Roman" w:hAnsi="Times New Roman"/>
          <w:u w:color="000000"/>
        </w:rPr>
        <w:t>знакомит их глубже с национальными традициями</w:t>
      </w:r>
      <w:r>
        <w:rPr>
          <w:rFonts w:ascii="Times New Roman" w:hAnsi="Times New Roman"/>
          <w:u w:color="000000"/>
        </w:rPr>
        <w:t>.</w:t>
      </w:r>
    </w:p>
    <w:p w14:paraId="1BCA1AF9" w14:textId="77777777" w:rsidR="00327552" w:rsidRDefault="009168CD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ind w:firstLine="567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u w:color="000000"/>
        </w:rPr>
        <w:t xml:space="preserve">В </w:t>
      </w:r>
      <w:r>
        <w:rPr>
          <w:rFonts w:ascii="Times New Roman" w:hAnsi="Times New Roman"/>
          <w:u w:color="000000"/>
        </w:rPr>
        <w:t xml:space="preserve">2019 </w:t>
      </w:r>
      <w:r>
        <w:rPr>
          <w:rFonts w:ascii="Times New Roman" w:hAnsi="Times New Roman"/>
          <w:u w:color="000000"/>
        </w:rPr>
        <w:t xml:space="preserve">году смена «Я </w:t>
      </w:r>
      <w:r>
        <w:rPr>
          <w:rFonts w:ascii="Times New Roman" w:hAnsi="Times New Roman"/>
          <w:u w:color="000000"/>
        </w:rPr>
        <w:t>-</w:t>
      </w:r>
      <w:r>
        <w:rPr>
          <w:rFonts w:ascii="Times New Roman" w:hAnsi="Times New Roman"/>
          <w:u w:color="000000"/>
        </w:rPr>
        <w:t>гражданин мира» прошла под эгид</w:t>
      </w:r>
      <w:r>
        <w:rPr>
          <w:rFonts w:ascii="Times New Roman" w:hAnsi="Times New Roman"/>
          <w:u w:color="000000"/>
        </w:rPr>
        <w:t>ой «Кампуса молодежных инноваций» Министерства просвещения Российской Федерации</w:t>
      </w:r>
      <w:r>
        <w:rPr>
          <w:rFonts w:ascii="Times New Roman" w:hAnsi="Times New Roman"/>
          <w:u w:color="000000"/>
        </w:rPr>
        <w:t xml:space="preserve">, </w:t>
      </w:r>
      <w:r>
        <w:rPr>
          <w:rFonts w:ascii="Times New Roman" w:hAnsi="Times New Roman"/>
          <w:u w:color="000000"/>
        </w:rPr>
        <w:t xml:space="preserve">как победитель </w:t>
      </w:r>
      <w:r>
        <w:rPr>
          <w:rFonts w:ascii="Times New Roman" w:hAnsi="Times New Roman"/>
          <w:u w:color="000000"/>
        </w:rPr>
        <w:lastRenderedPageBreak/>
        <w:t>федерального проекта «Успех каждого ребенка» национального проекта «Образование»</w:t>
      </w:r>
      <w:r>
        <w:rPr>
          <w:rFonts w:ascii="Times New Roman" w:hAnsi="Times New Roman"/>
          <w:u w:color="000000"/>
        </w:rPr>
        <w:t xml:space="preserve">. </w:t>
      </w:r>
      <w:r>
        <w:rPr>
          <w:rFonts w:ascii="Times New Roman" w:hAnsi="Times New Roman"/>
          <w:u w:color="000000"/>
        </w:rPr>
        <w:t xml:space="preserve">Всего на смене приняли участие </w:t>
      </w:r>
      <w:r>
        <w:rPr>
          <w:rFonts w:ascii="Times New Roman" w:hAnsi="Times New Roman"/>
          <w:u w:color="000000"/>
        </w:rPr>
        <w:t xml:space="preserve">200 </w:t>
      </w:r>
      <w:r>
        <w:rPr>
          <w:rFonts w:ascii="Times New Roman" w:hAnsi="Times New Roman"/>
          <w:u w:color="000000"/>
        </w:rPr>
        <w:t xml:space="preserve">детей из РС </w:t>
      </w:r>
      <w:r>
        <w:rPr>
          <w:rFonts w:ascii="Times New Roman" w:hAnsi="Times New Roman"/>
          <w:u w:color="000000"/>
        </w:rPr>
        <w:t>(</w:t>
      </w:r>
      <w:r>
        <w:rPr>
          <w:rFonts w:ascii="Times New Roman" w:hAnsi="Times New Roman"/>
          <w:u w:color="000000"/>
        </w:rPr>
        <w:t>Я</w:t>
      </w:r>
      <w:r>
        <w:rPr>
          <w:rFonts w:ascii="Times New Roman" w:hAnsi="Times New Roman"/>
          <w:u w:color="000000"/>
        </w:rPr>
        <w:t xml:space="preserve">) </w:t>
      </w:r>
      <w:r>
        <w:rPr>
          <w:rFonts w:ascii="Times New Roman" w:hAnsi="Times New Roman"/>
          <w:u w:color="000000"/>
        </w:rPr>
        <w:t>и РФ</w:t>
      </w:r>
      <w:r>
        <w:rPr>
          <w:rFonts w:ascii="Times New Roman" w:hAnsi="Times New Roman"/>
          <w:u w:color="000000"/>
        </w:rPr>
        <w:t xml:space="preserve">, </w:t>
      </w:r>
      <w:r>
        <w:rPr>
          <w:rFonts w:ascii="Times New Roman" w:hAnsi="Times New Roman"/>
          <w:u w:color="000000"/>
        </w:rPr>
        <w:t xml:space="preserve">и в том числе </w:t>
      </w:r>
      <w:r>
        <w:rPr>
          <w:rFonts w:ascii="Times New Roman" w:hAnsi="Times New Roman"/>
          <w:u w:color="000000"/>
        </w:rPr>
        <w:t xml:space="preserve">54 </w:t>
      </w:r>
      <w:r>
        <w:rPr>
          <w:rFonts w:ascii="Times New Roman" w:hAnsi="Times New Roman"/>
          <w:u w:color="000000"/>
        </w:rPr>
        <w:t>ребенка из числа иностранных граждан</w:t>
      </w:r>
      <w:r>
        <w:rPr>
          <w:rFonts w:ascii="Times New Roman" w:hAnsi="Times New Roman"/>
          <w:u w:color="000000"/>
        </w:rPr>
        <w:t>.</w:t>
      </w:r>
    </w:p>
    <w:p w14:paraId="33797F86" w14:textId="77777777" w:rsidR="00327552" w:rsidRDefault="009168CD">
      <w:pPr>
        <w:pStyle w:val="a6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ind w:firstLine="567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u w:color="000000"/>
        </w:rPr>
        <w:t>Приняли участие обучающиеся Ассоциированных школ ЮНЕСКО Российской Федерации следующих региональных центров</w:t>
      </w:r>
      <w:r>
        <w:rPr>
          <w:rFonts w:ascii="Times New Roman" w:hAnsi="Times New Roman"/>
          <w:u w:color="000000"/>
        </w:rPr>
        <w:t xml:space="preserve">: </w:t>
      </w:r>
    </w:p>
    <w:p w14:paraId="571E12F1" w14:textId="77777777" w:rsidR="00327552" w:rsidRDefault="009168CD">
      <w:pPr>
        <w:pStyle w:val="a6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ind w:firstLine="567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u w:color="000000"/>
        </w:rPr>
        <w:t>•</w:t>
      </w:r>
      <w:r>
        <w:rPr>
          <w:rFonts w:ascii="Times New Roman" w:hAnsi="Times New Roman"/>
          <w:u w:color="000000"/>
        </w:rPr>
        <w:tab/>
        <w:t xml:space="preserve"> «Саха – Байкал» </w:t>
      </w:r>
      <w:r>
        <w:rPr>
          <w:rFonts w:ascii="Times New Roman" w:hAnsi="Times New Roman"/>
          <w:u w:color="000000"/>
        </w:rPr>
        <w:t>(</w:t>
      </w:r>
      <w:r>
        <w:rPr>
          <w:rFonts w:ascii="Times New Roman" w:hAnsi="Times New Roman"/>
          <w:u w:color="000000"/>
        </w:rPr>
        <w:t xml:space="preserve">Республика Саха </w:t>
      </w:r>
      <w:r>
        <w:rPr>
          <w:rFonts w:ascii="Times New Roman" w:hAnsi="Times New Roman"/>
          <w:u w:color="000000"/>
        </w:rPr>
        <w:t>(</w:t>
      </w:r>
      <w:r>
        <w:rPr>
          <w:rFonts w:ascii="Times New Roman" w:hAnsi="Times New Roman"/>
          <w:u w:color="000000"/>
        </w:rPr>
        <w:t>Якутия</w:t>
      </w:r>
      <w:r>
        <w:rPr>
          <w:rFonts w:ascii="Times New Roman" w:hAnsi="Times New Roman"/>
          <w:u w:color="000000"/>
        </w:rPr>
        <w:t xml:space="preserve">), </w:t>
      </w:r>
      <w:r>
        <w:rPr>
          <w:rFonts w:ascii="Times New Roman" w:hAnsi="Times New Roman"/>
          <w:u w:color="000000"/>
        </w:rPr>
        <w:t>Республика Бурятия</w:t>
      </w:r>
      <w:r>
        <w:rPr>
          <w:rFonts w:ascii="Times New Roman" w:hAnsi="Times New Roman"/>
          <w:u w:color="000000"/>
        </w:rPr>
        <w:t xml:space="preserve">); </w:t>
      </w:r>
    </w:p>
    <w:p w14:paraId="37C98A88" w14:textId="77777777" w:rsidR="00327552" w:rsidRDefault="009168CD">
      <w:pPr>
        <w:pStyle w:val="a6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ind w:firstLine="567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u w:color="000000"/>
        </w:rPr>
        <w:t>•</w:t>
      </w:r>
      <w:r>
        <w:rPr>
          <w:rFonts w:ascii="Times New Roman" w:hAnsi="Times New Roman"/>
          <w:u w:color="000000"/>
        </w:rPr>
        <w:tab/>
        <w:t xml:space="preserve">«Сибирь </w:t>
      </w:r>
      <w:r>
        <w:rPr>
          <w:rFonts w:ascii="Times New Roman" w:hAnsi="Times New Roman"/>
          <w:u w:color="000000"/>
        </w:rPr>
        <w:t xml:space="preserve">- </w:t>
      </w:r>
      <w:r>
        <w:rPr>
          <w:rFonts w:ascii="Times New Roman" w:hAnsi="Times New Roman"/>
          <w:u w:color="000000"/>
        </w:rPr>
        <w:t xml:space="preserve">Алтай» </w:t>
      </w:r>
      <w:r>
        <w:rPr>
          <w:rFonts w:ascii="Times New Roman" w:hAnsi="Times New Roman"/>
          <w:u w:color="000000"/>
        </w:rPr>
        <w:t>(</w:t>
      </w:r>
      <w:r>
        <w:rPr>
          <w:rFonts w:ascii="Times New Roman" w:hAnsi="Times New Roman"/>
          <w:u w:color="000000"/>
        </w:rPr>
        <w:t>Иркутская область</w:t>
      </w:r>
      <w:r>
        <w:rPr>
          <w:rFonts w:ascii="Times New Roman" w:hAnsi="Times New Roman"/>
          <w:u w:color="000000"/>
        </w:rPr>
        <w:t xml:space="preserve">, </w:t>
      </w:r>
      <w:r>
        <w:rPr>
          <w:rFonts w:ascii="Times New Roman" w:hAnsi="Times New Roman"/>
          <w:u w:color="000000"/>
        </w:rPr>
        <w:t>О</w:t>
      </w:r>
      <w:r>
        <w:rPr>
          <w:rFonts w:ascii="Times New Roman" w:hAnsi="Times New Roman"/>
          <w:u w:color="000000"/>
        </w:rPr>
        <w:t>мская область</w:t>
      </w:r>
      <w:r>
        <w:rPr>
          <w:rFonts w:ascii="Times New Roman" w:hAnsi="Times New Roman"/>
          <w:u w:color="000000"/>
        </w:rPr>
        <w:t>);</w:t>
      </w:r>
    </w:p>
    <w:p w14:paraId="49D45B39" w14:textId="77777777" w:rsidR="00327552" w:rsidRDefault="009168CD">
      <w:pPr>
        <w:pStyle w:val="a6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ind w:firstLine="567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u w:color="000000"/>
        </w:rPr>
        <w:t>•</w:t>
      </w:r>
      <w:r>
        <w:rPr>
          <w:rFonts w:ascii="Times New Roman" w:hAnsi="Times New Roman"/>
          <w:u w:color="000000"/>
        </w:rPr>
        <w:tab/>
        <w:t xml:space="preserve">«Урал» </w:t>
      </w:r>
      <w:r>
        <w:rPr>
          <w:rFonts w:ascii="Times New Roman" w:hAnsi="Times New Roman"/>
          <w:u w:color="000000"/>
        </w:rPr>
        <w:t>(</w:t>
      </w:r>
      <w:r>
        <w:rPr>
          <w:rFonts w:ascii="Times New Roman" w:hAnsi="Times New Roman"/>
          <w:u w:color="000000"/>
        </w:rPr>
        <w:t>Свердловская область</w:t>
      </w:r>
      <w:r>
        <w:rPr>
          <w:rFonts w:ascii="Times New Roman" w:hAnsi="Times New Roman"/>
          <w:u w:color="000000"/>
        </w:rPr>
        <w:t xml:space="preserve">). </w:t>
      </w:r>
    </w:p>
    <w:p w14:paraId="72BC6F0C" w14:textId="77777777" w:rsidR="00327552" w:rsidRDefault="009168CD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u w:color="000000"/>
        </w:rPr>
        <w:t xml:space="preserve">Международная летняя школа «Я – гражданин мира» </w:t>
      </w:r>
      <w:r>
        <w:rPr>
          <w:rFonts w:ascii="Times New Roman" w:hAnsi="Times New Roman"/>
          <w:u w:color="000000"/>
        </w:rPr>
        <w:t xml:space="preserve">- </w:t>
      </w:r>
      <w:r>
        <w:rPr>
          <w:rFonts w:ascii="Times New Roman" w:hAnsi="Times New Roman"/>
          <w:u w:color="000000"/>
        </w:rPr>
        <w:t>форум</w:t>
      </w:r>
      <w:r>
        <w:rPr>
          <w:rFonts w:ascii="Times New Roman" w:hAnsi="Times New Roman"/>
          <w:u w:color="000000"/>
        </w:rPr>
        <w:t xml:space="preserve">, </w:t>
      </w:r>
      <w:r>
        <w:rPr>
          <w:rFonts w:ascii="Times New Roman" w:hAnsi="Times New Roman"/>
          <w:u w:color="000000"/>
        </w:rPr>
        <w:t>где дети получают информацию о деятельности ЮНЕСКО</w:t>
      </w:r>
      <w:r>
        <w:rPr>
          <w:rFonts w:ascii="Times New Roman" w:hAnsi="Times New Roman"/>
          <w:u w:color="000000"/>
        </w:rPr>
        <w:t xml:space="preserve">, </w:t>
      </w:r>
      <w:r>
        <w:rPr>
          <w:rFonts w:ascii="Times New Roman" w:hAnsi="Times New Roman"/>
          <w:u w:color="000000"/>
        </w:rPr>
        <w:t>обмениваются опытом дипломатии</w:t>
      </w:r>
      <w:r>
        <w:rPr>
          <w:rFonts w:ascii="Times New Roman" w:hAnsi="Times New Roman"/>
          <w:u w:color="000000"/>
        </w:rPr>
        <w:t xml:space="preserve">, </w:t>
      </w:r>
      <w:r>
        <w:rPr>
          <w:rFonts w:ascii="Times New Roman" w:hAnsi="Times New Roman"/>
          <w:u w:color="000000"/>
        </w:rPr>
        <w:t>толерантности</w:t>
      </w:r>
      <w:r>
        <w:rPr>
          <w:rFonts w:ascii="Times New Roman" w:hAnsi="Times New Roman"/>
          <w:u w:color="000000"/>
        </w:rPr>
        <w:t xml:space="preserve">, </w:t>
      </w:r>
      <w:r>
        <w:rPr>
          <w:rFonts w:ascii="Times New Roman" w:hAnsi="Times New Roman"/>
          <w:u w:color="000000"/>
        </w:rPr>
        <w:t>распространения идей ЮНЕСКО</w:t>
      </w:r>
      <w:r>
        <w:rPr>
          <w:rFonts w:ascii="Times New Roman" w:hAnsi="Times New Roman"/>
          <w:u w:color="000000"/>
        </w:rPr>
        <w:t xml:space="preserve">, </w:t>
      </w:r>
      <w:r>
        <w:rPr>
          <w:rFonts w:ascii="Times New Roman" w:hAnsi="Times New Roman"/>
          <w:u w:color="000000"/>
        </w:rPr>
        <w:t>приобщаются к нравств</w:t>
      </w:r>
      <w:r>
        <w:rPr>
          <w:rFonts w:ascii="Times New Roman" w:hAnsi="Times New Roman"/>
          <w:u w:color="000000"/>
        </w:rPr>
        <w:t>енным и духовным ценностям</w:t>
      </w:r>
      <w:r>
        <w:rPr>
          <w:rFonts w:ascii="Times New Roman" w:hAnsi="Times New Roman"/>
          <w:u w:color="000000"/>
        </w:rPr>
        <w:t xml:space="preserve">, </w:t>
      </w:r>
      <w:r>
        <w:rPr>
          <w:rFonts w:ascii="Times New Roman" w:hAnsi="Times New Roman"/>
          <w:u w:color="000000"/>
        </w:rPr>
        <w:t>приобретают навыки межкультурной коммуникации и содействия укреплению мира</w:t>
      </w:r>
      <w:r>
        <w:rPr>
          <w:rFonts w:ascii="Times New Roman" w:hAnsi="Times New Roman"/>
          <w:u w:color="000000"/>
        </w:rPr>
        <w:t xml:space="preserve">. </w:t>
      </w:r>
      <w:r>
        <w:rPr>
          <w:rFonts w:ascii="Times New Roman" w:hAnsi="Times New Roman"/>
          <w:u w:color="000000"/>
        </w:rPr>
        <w:t>Особое внимание уделяется вовлечению детей в полилингвальную среду коммуникации с носителями разных языков и культур</w:t>
      </w:r>
      <w:r>
        <w:rPr>
          <w:rFonts w:ascii="Times New Roman" w:hAnsi="Times New Roman"/>
          <w:u w:color="000000"/>
        </w:rPr>
        <w:t xml:space="preserve">. </w:t>
      </w:r>
      <w:r>
        <w:rPr>
          <w:rFonts w:ascii="Times New Roman" w:hAnsi="Times New Roman"/>
          <w:u w:color="000000"/>
        </w:rPr>
        <w:t>Эта смена по инициативе Центра</w:t>
      </w:r>
      <w:r>
        <w:rPr>
          <w:rFonts w:ascii="Times New Roman" w:hAnsi="Times New Roman"/>
          <w:u w:color="000000"/>
        </w:rPr>
        <w:t xml:space="preserve">, </w:t>
      </w:r>
      <w:r>
        <w:rPr>
          <w:rFonts w:ascii="Times New Roman" w:hAnsi="Times New Roman"/>
          <w:u w:color="000000"/>
        </w:rPr>
        <w:t>ка</w:t>
      </w:r>
      <w:r>
        <w:rPr>
          <w:rFonts w:ascii="Times New Roman" w:hAnsi="Times New Roman"/>
          <w:u w:color="000000"/>
        </w:rPr>
        <w:t xml:space="preserve">к базовой площадки АШЮ ЮНЕСКО в РС </w:t>
      </w:r>
      <w:r>
        <w:rPr>
          <w:rFonts w:ascii="Times New Roman" w:hAnsi="Times New Roman"/>
          <w:u w:color="000000"/>
        </w:rPr>
        <w:t>(</w:t>
      </w:r>
      <w:r>
        <w:rPr>
          <w:rFonts w:ascii="Times New Roman" w:hAnsi="Times New Roman"/>
          <w:u w:color="000000"/>
        </w:rPr>
        <w:t>Я</w:t>
      </w:r>
      <w:r>
        <w:rPr>
          <w:rFonts w:ascii="Times New Roman" w:hAnsi="Times New Roman"/>
          <w:u w:color="000000"/>
        </w:rPr>
        <w:t xml:space="preserve">), </w:t>
      </w:r>
      <w:r>
        <w:rPr>
          <w:rFonts w:ascii="Times New Roman" w:hAnsi="Times New Roman"/>
          <w:u w:color="000000"/>
        </w:rPr>
        <w:t>создает дополнительные возможности для развития международных контактов членов АШЮ и школ</w:t>
      </w:r>
      <w:r>
        <w:rPr>
          <w:rFonts w:ascii="Times New Roman" w:hAnsi="Times New Roman"/>
          <w:u w:color="000000"/>
        </w:rPr>
        <w:t>-</w:t>
      </w:r>
      <w:r>
        <w:rPr>
          <w:rFonts w:ascii="Times New Roman" w:hAnsi="Times New Roman"/>
          <w:u w:color="000000"/>
        </w:rPr>
        <w:t>участниц Проекта</w:t>
      </w:r>
      <w:r>
        <w:rPr>
          <w:rFonts w:ascii="Times New Roman" w:hAnsi="Times New Roman"/>
          <w:u w:color="000000"/>
        </w:rPr>
        <w:t xml:space="preserve">. </w:t>
      </w:r>
    </w:p>
    <w:p w14:paraId="41FD1B4A" w14:textId="77777777" w:rsidR="00327552" w:rsidRDefault="009168CD">
      <w:pPr>
        <w:pStyle w:val="a6"/>
        <w:numPr>
          <w:ilvl w:val="0"/>
          <w:numId w:val="8"/>
        </w:numPr>
        <w:spacing w:before="0" w:line="360" w:lineRule="auto"/>
        <w:jc w:val="both"/>
        <w:rPr>
          <w:rFonts w:ascii="Times New Roman" w:hAnsi="Times New Roman"/>
          <w:b/>
          <w:bCs/>
          <w:u w:color="000000"/>
        </w:rPr>
      </w:pPr>
      <w:r>
        <w:rPr>
          <w:rFonts w:ascii="Times New Roman" w:hAnsi="Times New Roman"/>
          <w:b/>
          <w:bCs/>
          <w:u w:color="000000"/>
        </w:rPr>
        <w:t>Творческая смена</w:t>
      </w:r>
      <w:r>
        <w:rPr>
          <w:rFonts w:ascii="Times New Roman" w:hAnsi="Times New Roman"/>
          <w:b/>
          <w:bCs/>
          <w:u w:color="000000"/>
        </w:rPr>
        <w:t xml:space="preserve"> </w:t>
      </w:r>
      <w:r>
        <w:rPr>
          <w:rFonts w:ascii="Times New Roman" w:hAnsi="Times New Roman"/>
          <w:b/>
          <w:bCs/>
          <w:kern w:val="36"/>
          <w:u w:color="000000"/>
        </w:rPr>
        <w:t>“Олонхо в моей жизни”</w:t>
      </w:r>
    </w:p>
    <w:p w14:paraId="260CD082" w14:textId="77777777" w:rsidR="00327552" w:rsidRDefault="009168CD">
      <w:pPr>
        <w:pStyle w:val="a6"/>
        <w:spacing w:before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kern w:val="36"/>
          <w:shd w:val="clear" w:color="auto" w:fill="FFFFFF"/>
        </w:rPr>
        <w:tab/>
      </w:r>
      <w:r>
        <w:rPr>
          <w:rFonts w:ascii="Times New Roman" w:hAnsi="Times New Roman"/>
          <w:b/>
          <w:bCs/>
          <w:shd w:val="clear" w:color="auto" w:fill="FFFFFF"/>
        </w:rPr>
        <w:t>Олонхо</w:t>
      </w:r>
      <w:r>
        <w:rPr>
          <w:rFonts w:ascii="Times New Roman" w:hAnsi="Times New Roman"/>
          <w:shd w:val="clear" w:color="auto" w:fill="FFFFFF"/>
        </w:rPr>
        <w:t xml:space="preserve"> — древнейшее эпическое </w:t>
      </w:r>
      <w:hyperlink r:id="rId7" w:history="1">
        <w:r>
          <w:rPr>
            <w:rFonts w:ascii="Times New Roman" w:hAnsi="Times New Roman"/>
            <w:shd w:val="clear" w:color="auto" w:fill="FFFFFF"/>
          </w:rPr>
          <w:t>искусство</w:t>
        </w:r>
      </w:hyperlink>
      <w:r>
        <w:rPr>
          <w:rFonts w:ascii="Times New Roman" w:hAnsi="Times New Roman"/>
          <w:shd w:val="clear" w:color="auto" w:fill="FFFFFF"/>
        </w:rPr>
        <w:t xml:space="preserve"> </w:t>
      </w:r>
      <w:r>
        <w:rPr>
          <w:rFonts w:ascii="Times New Roman" w:hAnsi="Times New Roman"/>
          <w:shd w:val="clear" w:color="auto" w:fill="FFFFFF"/>
        </w:rPr>
        <w:t>якутов</w:t>
      </w:r>
      <w:r>
        <w:rPr>
          <w:rFonts w:ascii="Times New Roman" w:hAnsi="Times New Roman"/>
          <w:shd w:val="clear" w:color="auto" w:fill="FFFFFF"/>
        </w:rPr>
        <w:t>.</w:t>
      </w:r>
      <w:r>
        <w:rPr>
          <w:rFonts w:ascii="Times New Roman" w:hAnsi="Times New Roman"/>
          <w:shd w:val="clear" w:color="auto" w:fill="FFFFFF"/>
        </w:rPr>
        <w:t xml:space="preserve"> Занимает центральное место в системе якутского </w:t>
      </w:r>
      <w:hyperlink r:id="rId8" w:history="1">
        <w:r>
          <w:rPr>
            <w:rFonts w:ascii="Times New Roman" w:hAnsi="Times New Roman"/>
            <w:shd w:val="clear" w:color="auto" w:fill="FFFFFF"/>
          </w:rPr>
          <w:t>фольклора</w:t>
        </w:r>
      </w:hyperlink>
      <w:r>
        <w:rPr>
          <w:rFonts w:ascii="Times New Roman" w:hAnsi="Times New Roman"/>
          <w:shd w:val="clear" w:color="auto" w:fill="FFFFFF"/>
        </w:rPr>
        <w:t xml:space="preserve">. </w:t>
      </w:r>
      <w:r>
        <w:rPr>
          <w:rFonts w:ascii="Times New Roman" w:hAnsi="Times New Roman"/>
          <w:shd w:val="clear" w:color="auto" w:fill="FFFFFF"/>
        </w:rPr>
        <w:t>Олонхо является мудростью народа Саха</w:t>
      </w:r>
      <w:r>
        <w:rPr>
          <w:rFonts w:ascii="Times New Roman" w:hAnsi="Times New Roman"/>
          <w:shd w:val="clear" w:color="auto" w:fill="FFFFFF"/>
        </w:rPr>
        <w:t xml:space="preserve">, </w:t>
      </w:r>
      <w:r>
        <w:rPr>
          <w:rFonts w:ascii="Times New Roman" w:hAnsi="Times New Roman"/>
          <w:shd w:val="clear" w:color="auto" w:fill="FFFFFF"/>
        </w:rPr>
        <w:t>поэтому требует внимательного изучения материала</w:t>
      </w:r>
      <w:r>
        <w:rPr>
          <w:rFonts w:ascii="Times New Roman" w:hAnsi="Times New Roman"/>
          <w:shd w:val="clear" w:color="auto" w:fill="FFFFFF"/>
        </w:rPr>
        <w:t xml:space="preserve">, </w:t>
      </w:r>
      <w:r>
        <w:rPr>
          <w:rFonts w:ascii="Times New Roman" w:hAnsi="Times New Roman"/>
          <w:shd w:val="clear" w:color="auto" w:fill="FFFFFF"/>
        </w:rPr>
        <w:t>оно развивает у детей родную речь</w:t>
      </w:r>
      <w:r>
        <w:rPr>
          <w:rFonts w:ascii="Times New Roman" w:hAnsi="Times New Roman"/>
          <w:shd w:val="clear" w:color="auto" w:fill="FFFFFF"/>
        </w:rPr>
        <w:t xml:space="preserve">, </w:t>
      </w:r>
      <w:r>
        <w:rPr>
          <w:rFonts w:ascii="Times New Roman" w:hAnsi="Times New Roman"/>
          <w:shd w:val="clear" w:color="auto" w:fill="FFFFFF"/>
        </w:rPr>
        <w:t>фантазию</w:t>
      </w:r>
      <w:r>
        <w:rPr>
          <w:rFonts w:ascii="Times New Roman" w:hAnsi="Times New Roman"/>
          <w:shd w:val="clear" w:color="auto" w:fill="FFFFFF"/>
        </w:rPr>
        <w:t xml:space="preserve">, </w:t>
      </w:r>
      <w:r>
        <w:rPr>
          <w:rFonts w:ascii="Times New Roman" w:hAnsi="Times New Roman"/>
          <w:shd w:val="clear" w:color="auto" w:fill="FFFFFF"/>
        </w:rPr>
        <w:t>воображение</w:t>
      </w:r>
      <w:r>
        <w:rPr>
          <w:rFonts w:ascii="Times New Roman" w:hAnsi="Times New Roman"/>
          <w:shd w:val="clear" w:color="auto" w:fill="FFFFFF"/>
        </w:rPr>
        <w:t xml:space="preserve">, </w:t>
      </w:r>
      <w:r>
        <w:rPr>
          <w:rFonts w:ascii="Times New Roman" w:hAnsi="Times New Roman"/>
          <w:shd w:val="clear" w:color="auto" w:fill="FFFFFF"/>
        </w:rPr>
        <w:t>память</w:t>
      </w:r>
      <w:r>
        <w:rPr>
          <w:rFonts w:ascii="Times New Roman" w:hAnsi="Times New Roman"/>
          <w:shd w:val="clear" w:color="auto" w:fill="FFFFFF"/>
        </w:rPr>
        <w:t xml:space="preserve">, </w:t>
      </w:r>
      <w:r>
        <w:rPr>
          <w:rFonts w:ascii="Times New Roman" w:hAnsi="Times New Roman"/>
          <w:shd w:val="clear" w:color="auto" w:fill="FFFFFF"/>
        </w:rPr>
        <w:t>воспитывает нравственные качества</w:t>
      </w:r>
      <w:r>
        <w:rPr>
          <w:rFonts w:ascii="Times New Roman" w:hAnsi="Times New Roman"/>
          <w:shd w:val="clear" w:color="auto" w:fill="FFFFFF"/>
        </w:rPr>
        <w:t xml:space="preserve">, </w:t>
      </w:r>
      <w:r>
        <w:rPr>
          <w:rFonts w:ascii="Times New Roman" w:hAnsi="Times New Roman"/>
          <w:shd w:val="clear" w:color="auto" w:fill="FFFFFF"/>
        </w:rPr>
        <w:t>любовь к родному краю</w:t>
      </w:r>
      <w:r>
        <w:rPr>
          <w:rFonts w:ascii="Times New Roman" w:hAnsi="Times New Roman"/>
          <w:shd w:val="clear" w:color="auto" w:fill="FFFFFF"/>
        </w:rPr>
        <w:t>.</w:t>
      </w:r>
    </w:p>
    <w:p w14:paraId="54A7D0E9" w14:textId="77777777" w:rsidR="00327552" w:rsidRDefault="009168CD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ind w:firstLine="567"/>
        <w:jc w:val="both"/>
        <w:rPr>
          <w:rFonts w:ascii="Times New Roman" w:eastAsia="Times New Roman" w:hAnsi="Times New Roman" w:cs="Times New Roman"/>
          <w:u w:color="000000"/>
          <w:shd w:val="clear" w:color="auto" w:fill="FFFFFF"/>
        </w:rPr>
      </w:pPr>
      <w:r>
        <w:rPr>
          <w:rFonts w:ascii="Times New Roman" w:hAnsi="Times New Roman"/>
          <w:u w:color="000000"/>
          <w:shd w:val="clear" w:color="auto" w:fill="FFFFFF"/>
        </w:rPr>
        <w:t xml:space="preserve">25  </w:t>
      </w:r>
      <w:r>
        <w:rPr>
          <w:rFonts w:ascii="Times New Roman" w:hAnsi="Times New Roman"/>
          <w:u w:color="000000"/>
          <w:shd w:val="clear" w:color="auto" w:fill="FFFFFF"/>
        </w:rPr>
        <w:t xml:space="preserve">ноября </w:t>
      </w:r>
      <w:r>
        <w:rPr>
          <w:rFonts w:ascii="Times New Roman" w:hAnsi="Times New Roman"/>
          <w:u w:color="000000"/>
          <w:shd w:val="clear" w:color="auto" w:fill="FFFFFF"/>
        </w:rPr>
        <w:t xml:space="preserve">2005 </w:t>
      </w:r>
      <w:r>
        <w:rPr>
          <w:rFonts w:ascii="Times New Roman" w:hAnsi="Times New Roman"/>
          <w:u w:color="000000"/>
          <w:shd w:val="clear" w:color="auto" w:fill="FFFFFF"/>
        </w:rPr>
        <w:t>года Всемирной организацией ЮНЕСКО героический эпос   Олонхо признан шедевром устного и нематериального наследия человечества</w:t>
      </w:r>
      <w:r>
        <w:rPr>
          <w:rFonts w:ascii="Times New Roman" w:hAnsi="Times New Roman"/>
          <w:u w:color="000000"/>
          <w:shd w:val="clear" w:color="auto" w:fill="FFFFFF"/>
        </w:rPr>
        <w:t xml:space="preserve">, </w:t>
      </w:r>
      <w:r>
        <w:rPr>
          <w:rFonts w:ascii="Times New Roman" w:hAnsi="Times New Roman"/>
          <w:u w:color="000000"/>
          <w:shd w:val="clear" w:color="auto" w:fill="FFFFFF"/>
        </w:rPr>
        <w:t xml:space="preserve">а в </w:t>
      </w:r>
      <w:r>
        <w:rPr>
          <w:rFonts w:ascii="Times New Roman" w:hAnsi="Times New Roman"/>
          <w:u w:color="000000"/>
          <w:shd w:val="clear" w:color="auto" w:fill="FFFFFF"/>
        </w:rPr>
        <w:t xml:space="preserve">2006 </w:t>
      </w:r>
      <w:r>
        <w:rPr>
          <w:rFonts w:ascii="Times New Roman" w:hAnsi="Times New Roman"/>
          <w:u w:color="000000"/>
          <w:shd w:val="clear" w:color="auto" w:fill="FFFFFF"/>
        </w:rPr>
        <w:t>году объявлено Десятилетие олонхо</w:t>
      </w:r>
      <w:r>
        <w:rPr>
          <w:rFonts w:ascii="Times New Roman" w:hAnsi="Times New Roman"/>
          <w:u w:color="000000"/>
          <w:shd w:val="clear" w:color="auto" w:fill="FFFFFF"/>
        </w:rPr>
        <w:t xml:space="preserve">. </w:t>
      </w:r>
    </w:p>
    <w:p w14:paraId="450651A3" w14:textId="77777777" w:rsidR="00327552" w:rsidRDefault="009168CD">
      <w:pPr>
        <w:pStyle w:val="a6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kern w:val="36"/>
          <w:u w:color="000000"/>
        </w:rPr>
        <w:t xml:space="preserve">В </w:t>
      </w:r>
      <w:r>
        <w:rPr>
          <w:rFonts w:ascii="Times New Roman" w:hAnsi="Times New Roman"/>
          <w:kern w:val="36"/>
          <w:u w:color="000000"/>
        </w:rPr>
        <w:t xml:space="preserve">2014 </w:t>
      </w:r>
      <w:r>
        <w:rPr>
          <w:rFonts w:ascii="Times New Roman" w:hAnsi="Times New Roman"/>
          <w:kern w:val="36"/>
          <w:u w:color="000000"/>
        </w:rPr>
        <w:t>году на круглом столе в рамках смены “Олонхо в моей жизни”</w:t>
      </w:r>
      <w:r>
        <w:rPr>
          <w:rFonts w:ascii="Times New Roman" w:hAnsi="Times New Roman"/>
          <w:kern w:val="36"/>
          <w:u w:color="000000"/>
        </w:rPr>
        <w:t xml:space="preserve">, </w:t>
      </w:r>
      <w:r>
        <w:rPr>
          <w:rFonts w:ascii="Times New Roman" w:hAnsi="Times New Roman"/>
          <w:kern w:val="36"/>
          <w:u w:color="000000"/>
        </w:rPr>
        <w:t xml:space="preserve">который был проведен по инициативе </w:t>
      </w:r>
      <w:r>
        <w:rPr>
          <w:rFonts w:ascii="Times New Roman" w:hAnsi="Times New Roman"/>
          <w:u w:color="000000"/>
        </w:rPr>
        <w:t>ЯРОО «Ассоциация Олонхо» на базе ГАУ ДО РС</w:t>
      </w:r>
      <w:r>
        <w:rPr>
          <w:rFonts w:ascii="Times New Roman" w:hAnsi="Times New Roman"/>
          <w:u w:color="000000"/>
        </w:rPr>
        <w:t>(</w:t>
      </w:r>
      <w:r>
        <w:rPr>
          <w:rFonts w:ascii="Times New Roman" w:hAnsi="Times New Roman"/>
          <w:u w:color="000000"/>
        </w:rPr>
        <w:t>Я</w:t>
      </w:r>
      <w:r>
        <w:rPr>
          <w:rFonts w:ascii="Times New Roman" w:hAnsi="Times New Roman"/>
          <w:u w:color="000000"/>
        </w:rPr>
        <w:t xml:space="preserve">) </w:t>
      </w:r>
      <w:r>
        <w:rPr>
          <w:rFonts w:ascii="Times New Roman" w:hAnsi="Times New Roman"/>
          <w:u w:color="000000"/>
        </w:rPr>
        <w:t>Центр отдыха и оздоровления детей «Сосновый бор»</w:t>
      </w:r>
      <w:r>
        <w:rPr>
          <w:rFonts w:ascii="Times New Roman" w:hAnsi="Times New Roman"/>
          <w:u w:color="000000"/>
        </w:rPr>
        <w:t>,</w:t>
      </w:r>
      <w:r>
        <w:rPr>
          <w:rFonts w:ascii="Times New Roman" w:hAnsi="Times New Roman"/>
          <w:u w:color="000000"/>
        </w:rPr>
        <w:t xml:space="preserve"> было принято решение о ежегодном проведении творческой смены с целью</w:t>
      </w:r>
      <w:r>
        <w:rPr>
          <w:rFonts w:ascii="Times New Roman" w:hAnsi="Times New Roman"/>
          <w:u w:color="000000"/>
        </w:rPr>
        <w:t>:</w:t>
      </w:r>
    </w:p>
    <w:p w14:paraId="1E76AFA3" w14:textId="77777777" w:rsidR="00327552" w:rsidRDefault="009168CD">
      <w:pPr>
        <w:numPr>
          <w:ilvl w:val="0"/>
          <w:numId w:val="10"/>
        </w:numPr>
        <w:shd w:val="clear" w:color="auto" w:fill="FFFFFF"/>
        <w:spacing w:line="360" w:lineRule="auto"/>
        <w:jc w:val="both"/>
        <w:outlineLvl w:val="0"/>
        <w:rPr>
          <w:rFonts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повышения индивидуального исполнительного мастерства школьников по сказительскому мастерству</w:t>
      </w:r>
      <w:r>
        <w:rPr>
          <w:rFonts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4A3CB663" w14:textId="77777777" w:rsidR="00327552" w:rsidRDefault="009168CD">
      <w:pPr>
        <w:numPr>
          <w:ilvl w:val="0"/>
          <w:numId w:val="10"/>
        </w:numPr>
        <w:shd w:val="clear" w:color="auto" w:fill="FFFFFF"/>
        <w:spacing w:line="360" w:lineRule="auto"/>
        <w:jc w:val="both"/>
        <w:outlineLvl w:val="0"/>
        <w:rPr>
          <w:rFonts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повышения  уровня создания среды Олонхо в школьных и дошкольных учрежден</w:t>
      </w:r>
      <w:r>
        <w:rPr>
          <w:rFonts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иях как следствие включенности в школьную программу учебных предметов по изучению эпоса Олонхо</w:t>
      </w:r>
      <w:r>
        <w:rPr>
          <w:rFonts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162DDA52" w14:textId="77777777" w:rsidR="00327552" w:rsidRDefault="009168CD">
      <w:pPr>
        <w:numPr>
          <w:ilvl w:val="0"/>
          <w:numId w:val="10"/>
        </w:numPr>
        <w:shd w:val="clear" w:color="auto" w:fill="FFFFFF"/>
        <w:spacing w:line="360" w:lineRule="auto"/>
        <w:jc w:val="both"/>
        <w:outlineLvl w:val="0"/>
        <w:rPr>
          <w:rFonts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подготовки руководителей фольклорных коллективов</w:t>
      </w:r>
      <w:r>
        <w:rPr>
          <w:rFonts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781D33E8" w14:textId="77777777" w:rsidR="00327552" w:rsidRDefault="009168CD">
      <w:pPr>
        <w:numPr>
          <w:ilvl w:val="0"/>
          <w:numId w:val="10"/>
        </w:numPr>
        <w:shd w:val="clear" w:color="auto" w:fill="FFFFFF"/>
        <w:spacing w:line="360" w:lineRule="auto"/>
        <w:jc w:val="both"/>
        <w:outlineLvl w:val="0"/>
        <w:rPr>
          <w:rFonts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lastRenderedPageBreak/>
        <w:t>обеспечения образовательных учреждений печатными и электронными средствами в изучении эпоса Олонхо</w:t>
      </w:r>
      <w:r>
        <w:rPr>
          <w:rFonts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135D4D5C" w14:textId="77777777" w:rsidR="00327552" w:rsidRDefault="009168CD">
      <w:pPr>
        <w:numPr>
          <w:ilvl w:val="0"/>
          <w:numId w:val="10"/>
        </w:numPr>
        <w:shd w:val="clear" w:color="auto" w:fill="FFFFFF"/>
        <w:spacing w:line="360" w:lineRule="auto"/>
        <w:jc w:val="both"/>
        <w:outlineLvl w:val="0"/>
        <w:rPr>
          <w:rFonts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распространения устного эпоса</w:t>
      </w:r>
      <w:r>
        <w:rPr>
          <w:rFonts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>
        <w:rPr>
          <w:rFonts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так как есть предпосы</w:t>
      </w:r>
      <w:r>
        <w:rPr>
          <w:rFonts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лки безвозвратной потери некоторых видов нематериального культурного наследия</w:t>
      </w:r>
      <w:r>
        <w:rPr>
          <w:rFonts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7D6D827B" w14:textId="77777777" w:rsidR="00327552" w:rsidRDefault="009168CD">
      <w:pPr>
        <w:pStyle w:val="a6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u w:color="000000"/>
        </w:rPr>
        <w:t>Таким образом</w:t>
      </w:r>
      <w:r>
        <w:rPr>
          <w:rFonts w:ascii="Times New Roman" w:hAnsi="Times New Roman"/>
          <w:u w:color="000000"/>
        </w:rPr>
        <w:t xml:space="preserve">, </w:t>
      </w:r>
      <w:r>
        <w:rPr>
          <w:rFonts w:ascii="Times New Roman" w:hAnsi="Times New Roman"/>
          <w:u w:color="000000"/>
        </w:rPr>
        <w:t xml:space="preserve">ежегодно с </w:t>
      </w:r>
      <w:r>
        <w:rPr>
          <w:rFonts w:ascii="Times New Roman" w:hAnsi="Times New Roman"/>
          <w:u w:color="000000"/>
        </w:rPr>
        <w:t xml:space="preserve">2014 </w:t>
      </w:r>
      <w:r>
        <w:rPr>
          <w:rFonts w:ascii="Times New Roman" w:hAnsi="Times New Roman"/>
          <w:u w:color="000000"/>
        </w:rPr>
        <w:t xml:space="preserve">гола Министерство образования и науки Республики Саха </w:t>
      </w:r>
      <w:r>
        <w:rPr>
          <w:rFonts w:ascii="Times New Roman" w:hAnsi="Times New Roman"/>
          <w:u w:color="000000"/>
        </w:rPr>
        <w:t>(</w:t>
      </w:r>
      <w:r>
        <w:rPr>
          <w:rFonts w:ascii="Times New Roman" w:hAnsi="Times New Roman"/>
          <w:u w:color="000000"/>
        </w:rPr>
        <w:t>Якутия</w:t>
      </w:r>
      <w:r>
        <w:rPr>
          <w:rFonts w:ascii="Times New Roman" w:hAnsi="Times New Roman"/>
          <w:u w:color="000000"/>
        </w:rPr>
        <w:t xml:space="preserve">) </w:t>
      </w:r>
      <w:r>
        <w:rPr>
          <w:rFonts w:ascii="Times New Roman" w:hAnsi="Times New Roman"/>
          <w:u w:color="000000"/>
        </w:rPr>
        <w:t>предусматривало в государственном бюджете ГАУ ДО РС</w:t>
      </w:r>
      <w:r>
        <w:rPr>
          <w:rFonts w:ascii="Times New Roman" w:hAnsi="Times New Roman"/>
          <w:u w:color="000000"/>
        </w:rPr>
        <w:t>(</w:t>
      </w:r>
      <w:r>
        <w:rPr>
          <w:rFonts w:ascii="Times New Roman" w:hAnsi="Times New Roman"/>
          <w:u w:color="000000"/>
        </w:rPr>
        <w:t>Я</w:t>
      </w:r>
      <w:r>
        <w:rPr>
          <w:rFonts w:ascii="Times New Roman" w:hAnsi="Times New Roman"/>
          <w:u w:color="000000"/>
        </w:rPr>
        <w:t xml:space="preserve">) </w:t>
      </w:r>
      <w:r>
        <w:rPr>
          <w:rFonts w:ascii="Times New Roman" w:hAnsi="Times New Roman"/>
          <w:u w:color="000000"/>
        </w:rPr>
        <w:t>Центр отдыха и оздоровлен</w:t>
      </w:r>
      <w:r>
        <w:rPr>
          <w:rFonts w:ascii="Times New Roman" w:hAnsi="Times New Roman"/>
          <w:u w:color="000000"/>
        </w:rPr>
        <w:t xml:space="preserve">ия детей «Сосновый бор» финансирование творческой смены </w:t>
      </w:r>
      <w:r>
        <w:rPr>
          <w:rFonts w:ascii="Times New Roman" w:hAnsi="Times New Roman"/>
          <w:kern w:val="36"/>
          <w:u w:color="000000"/>
        </w:rPr>
        <w:t>“Олонхо в моей жизни” с проведением республиканского конкурса юных исполнителей Олонхо среди школьников «Мин Олонхо дойдутун о</w:t>
      </w:r>
      <w:r>
        <w:rPr>
          <w:rFonts w:ascii="Times New Roman" w:hAnsi="Times New Roman"/>
          <w:kern w:val="36"/>
          <w:u w:color="000000"/>
        </w:rPr>
        <w:t>5</w:t>
      </w:r>
      <w:r>
        <w:rPr>
          <w:rFonts w:ascii="Times New Roman" w:hAnsi="Times New Roman"/>
          <w:kern w:val="36"/>
          <w:u w:color="000000"/>
        </w:rPr>
        <w:t xml:space="preserve">отобун» </w:t>
      </w:r>
      <w:r>
        <w:rPr>
          <w:rFonts w:ascii="Times New Roman" w:hAnsi="Times New Roman"/>
          <w:u w:color="000000"/>
        </w:rPr>
        <w:t>при поддержке ЯРОО «Ассоциация Олонхо»</w:t>
      </w:r>
      <w:r>
        <w:rPr>
          <w:rFonts w:ascii="Times New Roman" w:hAnsi="Times New Roman"/>
          <w:u w:color="000000"/>
        </w:rPr>
        <w:t xml:space="preserve">. </w:t>
      </w:r>
    </w:p>
    <w:p w14:paraId="6D33B47F" w14:textId="77777777" w:rsidR="00327552" w:rsidRDefault="009168CD">
      <w:pPr>
        <w:pStyle w:val="a6"/>
        <w:numPr>
          <w:ilvl w:val="0"/>
          <w:numId w:val="11"/>
        </w:numPr>
        <w:shd w:val="clear" w:color="auto" w:fill="FFFFFF"/>
        <w:spacing w:before="0" w:line="360" w:lineRule="auto"/>
        <w:jc w:val="both"/>
        <w:outlineLvl w:val="0"/>
        <w:rPr>
          <w:rFonts w:ascii="Times New Roman" w:hAnsi="Times New Roman"/>
          <w:b/>
          <w:bCs/>
          <w:u w:color="000000"/>
        </w:rPr>
      </w:pPr>
      <w:r>
        <w:rPr>
          <w:rFonts w:ascii="Times New Roman" w:hAnsi="Times New Roman"/>
          <w:b/>
          <w:bCs/>
          <w:u w:color="000000"/>
        </w:rPr>
        <w:t>Тематическая смена «Дети</w:t>
      </w:r>
      <w:r>
        <w:rPr>
          <w:rFonts w:ascii="Times New Roman" w:hAnsi="Times New Roman"/>
          <w:b/>
          <w:bCs/>
          <w:u w:color="000000"/>
        </w:rPr>
        <w:t xml:space="preserve"> Арктики»</w:t>
      </w:r>
    </w:p>
    <w:p w14:paraId="73A06A3D" w14:textId="77777777" w:rsidR="00327552" w:rsidRDefault="009168CD">
      <w:pPr>
        <w:pStyle w:val="a6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ind w:firstLine="567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u w:color="000000"/>
        </w:rPr>
        <w:t xml:space="preserve">Смена «Дети Арктики» проводится с </w:t>
      </w:r>
      <w:r>
        <w:rPr>
          <w:rFonts w:ascii="Times New Roman" w:hAnsi="Times New Roman"/>
          <w:u w:color="000000"/>
        </w:rPr>
        <w:t xml:space="preserve">2013 </w:t>
      </w:r>
      <w:r>
        <w:rPr>
          <w:rFonts w:ascii="Times New Roman" w:hAnsi="Times New Roman"/>
          <w:u w:color="000000"/>
        </w:rPr>
        <w:t xml:space="preserve">года в Центре отдыха и оздоровления детей «Сосновый бор» и ежегодно объединяет более </w:t>
      </w:r>
      <w:r>
        <w:rPr>
          <w:rFonts w:ascii="Times New Roman" w:hAnsi="Times New Roman"/>
          <w:u w:color="000000"/>
        </w:rPr>
        <w:t xml:space="preserve">100 </w:t>
      </w:r>
      <w:r>
        <w:rPr>
          <w:rFonts w:ascii="Times New Roman" w:hAnsi="Times New Roman"/>
          <w:u w:color="000000"/>
        </w:rPr>
        <w:t>школьников из Северных</w:t>
      </w:r>
      <w:r>
        <w:rPr>
          <w:rFonts w:ascii="Times New Roman" w:hAnsi="Times New Roman"/>
          <w:u w:color="000000"/>
        </w:rPr>
        <w:t xml:space="preserve">, </w:t>
      </w:r>
      <w:r>
        <w:rPr>
          <w:rFonts w:ascii="Times New Roman" w:hAnsi="Times New Roman"/>
          <w:u w:color="000000"/>
        </w:rPr>
        <w:t>Арктических районов и мест компактного проживания</w:t>
      </w:r>
      <w:r>
        <w:rPr>
          <w:rFonts w:ascii="Times New Roman" w:hAnsi="Times New Roman"/>
          <w:u w:color="000000"/>
        </w:rPr>
        <w:t xml:space="preserve">, </w:t>
      </w:r>
      <w:r>
        <w:rPr>
          <w:rFonts w:ascii="Times New Roman" w:hAnsi="Times New Roman"/>
          <w:u w:color="000000"/>
        </w:rPr>
        <w:t>и дает им возможность отдохнуть</w:t>
      </w:r>
      <w:r>
        <w:rPr>
          <w:rFonts w:ascii="Times New Roman" w:hAnsi="Times New Roman"/>
          <w:u w:color="000000"/>
        </w:rPr>
        <w:t xml:space="preserve">, </w:t>
      </w:r>
      <w:r>
        <w:rPr>
          <w:rFonts w:ascii="Times New Roman" w:hAnsi="Times New Roman"/>
          <w:u w:color="000000"/>
        </w:rPr>
        <w:t>познакомит</w:t>
      </w:r>
      <w:r>
        <w:rPr>
          <w:rFonts w:ascii="Times New Roman" w:hAnsi="Times New Roman"/>
          <w:u w:color="000000"/>
        </w:rPr>
        <w:t>ься с ровесниками</w:t>
      </w:r>
      <w:r>
        <w:rPr>
          <w:rFonts w:ascii="Times New Roman" w:hAnsi="Times New Roman"/>
          <w:u w:color="000000"/>
        </w:rPr>
        <w:t xml:space="preserve">, </w:t>
      </w:r>
      <w:r>
        <w:rPr>
          <w:rFonts w:ascii="Times New Roman" w:hAnsi="Times New Roman"/>
          <w:u w:color="000000"/>
        </w:rPr>
        <w:t>получить новые знания</w:t>
      </w:r>
      <w:r>
        <w:rPr>
          <w:rFonts w:ascii="Times New Roman" w:hAnsi="Times New Roman"/>
          <w:u w:color="000000"/>
        </w:rPr>
        <w:t xml:space="preserve">, </w:t>
      </w:r>
      <w:r>
        <w:rPr>
          <w:rFonts w:ascii="Times New Roman" w:hAnsi="Times New Roman"/>
          <w:u w:color="000000"/>
        </w:rPr>
        <w:t>приобрести новых друзей</w:t>
      </w:r>
      <w:r>
        <w:rPr>
          <w:rFonts w:ascii="Times New Roman" w:hAnsi="Times New Roman"/>
          <w:u w:color="000000"/>
        </w:rPr>
        <w:t xml:space="preserve">, </w:t>
      </w:r>
      <w:r>
        <w:rPr>
          <w:rFonts w:ascii="Times New Roman" w:hAnsi="Times New Roman"/>
          <w:u w:color="000000"/>
        </w:rPr>
        <w:t>раскрыться творчески</w:t>
      </w:r>
      <w:r>
        <w:rPr>
          <w:rFonts w:ascii="Times New Roman" w:hAnsi="Times New Roman"/>
          <w:u w:color="000000"/>
        </w:rPr>
        <w:t>.</w:t>
      </w:r>
    </w:p>
    <w:p w14:paraId="6C189AF9" w14:textId="77777777" w:rsidR="00327552" w:rsidRDefault="009168CD">
      <w:pPr>
        <w:pStyle w:val="a6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u w:color="000000"/>
        </w:rPr>
      </w:pPr>
      <w:r>
        <w:rPr>
          <w:rFonts w:ascii="Times New Roman" w:hAnsi="Times New Roman"/>
          <w:u w:color="000000"/>
        </w:rPr>
        <w:t>Ц</w:t>
      </w:r>
      <w:r>
        <w:rPr>
          <w:rFonts w:ascii="Times New Roman" w:hAnsi="Times New Roman"/>
          <w:b/>
          <w:bCs/>
          <w:u w:color="000000"/>
        </w:rPr>
        <w:t>ель</w:t>
      </w:r>
      <w:r>
        <w:rPr>
          <w:rFonts w:ascii="Times New Roman" w:hAnsi="Times New Roman"/>
          <w:b/>
          <w:bCs/>
          <w:u w:color="000000"/>
        </w:rPr>
        <w:t>:</w:t>
      </w:r>
      <w:r>
        <w:rPr>
          <w:rFonts w:ascii="Times New Roman" w:hAnsi="Times New Roman"/>
          <w:b/>
          <w:bCs/>
          <w:u w:color="000000"/>
        </w:rPr>
        <w:t xml:space="preserve"> п</w:t>
      </w:r>
      <w:r>
        <w:rPr>
          <w:rFonts w:ascii="Times New Roman" w:hAnsi="Times New Roman"/>
          <w:u w:color="000000"/>
        </w:rPr>
        <w:t>ривлечение молодежи к научной деятельности в области этнолингвистики</w:t>
      </w:r>
      <w:r>
        <w:rPr>
          <w:rFonts w:ascii="Times New Roman" w:hAnsi="Times New Roman"/>
          <w:u w:color="000000"/>
        </w:rPr>
        <w:t xml:space="preserve">, </w:t>
      </w:r>
      <w:r>
        <w:rPr>
          <w:rFonts w:ascii="Times New Roman" w:hAnsi="Times New Roman"/>
          <w:u w:color="000000"/>
        </w:rPr>
        <w:t>изучению языков</w:t>
      </w:r>
      <w:r>
        <w:rPr>
          <w:rFonts w:ascii="Times New Roman" w:hAnsi="Times New Roman"/>
          <w:u w:color="000000"/>
        </w:rPr>
        <w:t xml:space="preserve">, </w:t>
      </w:r>
      <w:r>
        <w:rPr>
          <w:rFonts w:ascii="Times New Roman" w:hAnsi="Times New Roman"/>
          <w:u w:color="000000"/>
        </w:rPr>
        <w:t xml:space="preserve">литературы и аутентичной культуры коренных малочисленных народов </w:t>
      </w:r>
      <w:r>
        <w:rPr>
          <w:rFonts w:ascii="Times New Roman" w:hAnsi="Times New Roman"/>
          <w:u w:color="000000"/>
        </w:rPr>
        <w:t>Севера</w:t>
      </w:r>
      <w:r>
        <w:rPr>
          <w:rFonts w:ascii="Times New Roman" w:hAnsi="Times New Roman"/>
          <w:u w:color="000000"/>
        </w:rPr>
        <w:t xml:space="preserve">, </w:t>
      </w:r>
      <w:r>
        <w:rPr>
          <w:rFonts w:ascii="Times New Roman" w:hAnsi="Times New Roman"/>
          <w:u w:color="000000"/>
        </w:rPr>
        <w:t>обсуждение и поиск решения актуальных проблем сохранения и развития родных языков и культур в современных условиях глобализации</w:t>
      </w:r>
      <w:r>
        <w:rPr>
          <w:rFonts w:ascii="Times New Roman" w:hAnsi="Times New Roman"/>
          <w:u w:color="000000"/>
        </w:rPr>
        <w:t xml:space="preserve">, </w:t>
      </w:r>
      <w:r>
        <w:rPr>
          <w:rFonts w:ascii="Times New Roman" w:hAnsi="Times New Roman"/>
          <w:u w:color="000000"/>
        </w:rPr>
        <w:t>выявление успешных проектов билингвального и этнокультурного образования</w:t>
      </w:r>
      <w:r>
        <w:rPr>
          <w:rFonts w:ascii="Times New Roman" w:hAnsi="Times New Roman"/>
          <w:u w:color="000000"/>
        </w:rPr>
        <w:t xml:space="preserve">, </w:t>
      </w:r>
      <w:r>
        <w:rPr>
          <w:rFonts w:ascii="Times New Roman" w:hAnsi="Times New Roman"/>
          <w:u w:color="000000"/>
        </w:rPr>
        <w:t>способствующих сохранению в современном общес</w:t>
      </w:r>
      <w:r>
        <w:rPr>
          <w:rFonts w:ascii="Times New Roman" w:hAnsi="Times New Roman"/>
          <w:u w:color="000000"/>
        </w:rPr>
        <w:t>тве национальных языков и культур</w:t>
      </w:r>
      <w:r>
        <w:rPr>
          <w:rFonts w:ascii="Times New Roman" w:hAnsi="Times New Roman"/>
          <w:u w:color="000000"/>
        </w:rPr>
        <w:t>.</w:t>
      </w:r>
    </w:p>
    <w:p w14:paraId="06FE2331" w14:textId="77777777" w:rsidR="00327552" w:rsidRDefault="009168CD">
      <w:pPr>
        <w:pStyle w:val="a6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u w:color="000000"/>
        </w:rPr>
      </w:pPr>
      <w:r>
        <w:rPr>
          <w:rFonts w:ascii="Times New Roman" w:hAnsi="Times New Roman"/>
          <w:b/>
          <w:bCs/>
          <w:u w:color="000000"/>
        </w:rPr>
        <w:t>Ключевые мероприятия в рамках смены</w:t>
      </w:r>
      <w:r>
        <w:rPr>
          <w:rFonts w:ascii="Times New Roman" w:hAnsi="Times New Roman"/>
          <w:b/>
          <w:bCs/>
          <w:u w:color="000000"/>
        </w:rPr>
        <w:t>:</w:t>
      </w:r>
    </w:p>
    <w:p w14:paraId="5E98D575" w14:textId="77777777" w:rsidR="00327552" w:rsidRDefault="009168CD">
      <w:pPr>
        <w:pStyle w:val="a6"/>
        <w:widowControl w:val="0"/>
        <w:numPr>
          <w:ilvl w:val="0"/>
          <w:numId w:val="13"/>
        </w:numPr>
        <w:spacing w:before="0" w:line="360" w:lineRule="auto"/>
        <w:jc w:val="both"/>
        <w:rPr>
          <w:rFonts w:ascii="Times New Roman" w:hAnsi="Times New Roman"/>
          <w:u w:color="000000"/>
        </w:rPr>
      </w:pPr>
      <w:r>
        <w:rPr>
          <w:rFonts w:ascii="Times New Roman" w:hAnsi="Times New Roman"/>
          <w:u w:color="000000"/>
        </w:rPr>
        <w:t>Торжественное открытие смены «Дети Арктики» Центра отдыха и оздоровления детей «Сосновый бор» – праздник встречи друзей «Бакалдын»</w:t>
      </w:r>
      <w:r>
        <w:rPr>
          <w:rFonts w:ascii="Times New Roman" w:hAnsi="Times New Roman"/>
          <w:u w:color="000000"/>
        </w:rPr>
        <w:t xml:space="preserve">. </w:t>
      </w:r>
      <w:r>
        <w:rPr>
          <w:rFonts w:ascii="Times New Roman" w:hAnsi="Times New Roman"/>
          <w:u w:color="000000"/>
        </w:rPr>
        <w:t xml:space="preserve">Праздник сопровождается обрядом очищения «Чичипкан» </w:t>
      </w:r>
      <w:r>
        <w:rPr>
          <w:rFonts w:ascii="Times New Roman" w:hAnsi="Times New Roman"/>
          <w:u w:color="000000"/>
        </w:rPr>
        <w:t>по традициям северных народов</w:t>
      </w:r>
      <w:r>
        <w:rPr>
          <w:rFonts w:ascii="Times New Roman" w:hAnsi="Times New Roman"/>
          <w:u w:color="000000"/>
        </w:rPr>
        <w:t xml:space="preserve">., </w:t>
      </w:r>
      <w:r>
        <w:rPr>
          <w:rFonts w:ascii="Times New Roman" w:hAnsi="Times New Roman"/>
          <w:u w:color="000000"/>
        </w:rPr>
        <w:t>национальными танцами</w:t>
      </w:r>
      <w:r>
        <w:rPr>
          <w:rFonts w:ascii="Times New Roman" w:hAnsi="Times New Roman"/>
          <w:u w:color="000000"/>
        </w:rPr>
        <w:t xml:space="preserve">, </w:t>
      </w:r>
      <w:r>
        <w:rPr>
          <w:rFonts w:ascii="Times New Roman" w:hAnsi="Times New Roman"/>
          <w:u w:color="000000"/>
        </w:rPr>
        <w:t>песнями и играми</w:t>
      </w:r>
      <w:r>
        <w:rPr>
          <w:rFonts w:ascii="Times New Roman" w:hAnsi="Times New Roman"/>
          <w:u w:color="000000"/>
        </w:rPr>
        <w:t>.</w:t>
      </w:r>
    </w:p>
    <w:p w14:paraId="2841CE5C" w14:textId="77777777" w:rsidR="00327552" w:rsidRDefault="009168CD">
      <w:pPr>
        <w:pStyle w:val="a6"/>
        <w:widowControl w:val="0"/>
        <w:numPr>
          <w:ilvl w:val="0"/>
          <w:numId w:val="13"/>
        </w:numPr>
        <w:spacing w:before="0" w:line="360" w:lineRule="auto"/>
        <w:jc w:val="both"/>
        <w:rPr>
          <w:rFonts w:ascii="Times New Roman" w:hAnsi="Times New Roman"/>
          <w:u w:color="000000"/>
        </w:rPr>
      </w:pPr>
      <w:r>
        <w:rPr>
          <w:rFonts w:ascii="Times New Roman" w:hAnsi="Times New Roman"/>
          <w:u w:color="000000"/>
        </w:rPr>
        <w:t>Изучение языков коренных малочисленных народов Севера с преподавателями  кафедры Северной филологии Института языков и культуры народов Северо</w:t>
      </w:r>
      <w:r>
        <w:rPr>
          <w:rFonts w:ascii="Times New Roman" w:hAnsi="Times New Roman"/>
          <w:u w:color="000000"/>
        </w:rPr>
        <w:t>-</w:t>
      </w:r>
      <w:r>
        <w:rPr>
          <w:rFonts w:ascii="Times New Roman" w:hAnsi="Times New Roman"/>
          <w:u w:color="000000"/>
        </w:rPr>
        <w:t>Востока Российской Федерации СВФУ</w:t>
      </w:r>
      <w:r>
        <w:rPr>
          <w:rFonts w:ascii="Times New Roman" w:hAnsi="Times New Roman"/>
          <w:u w:color="000000"/>
        </w:rPr>
        <w:t>.</w:t>
      </w:r>
    </w:p>
    <w:p w14:paraId="7F9665A0" w14:textId="77777777" w:rsidR="00327552" w:rsidRDefault="009168CD">
      <w:pPr>
        <w:pStyle w:val="a6"/>
        <w:widowControl w:val="0"/>
        <w:numPr>
          <w:ilvl w:val="0"/>
          <w:numId w:val="13"/>
        </w:numPr>
        <w:spacing w:before="0" w:line="360" w:lineRule="auto"/>
        <w:jc w:val="both"/>
        <w:rPr>
          <w:rFonts w:ascii="Times New Roman" w:hAnsi="Times New Roman"/>
          <w:u w:color="000000"/>
        </w:rPr>
      </w:pPr>
      <w:r>
        <w:rPr>
          <w:rFonts w:ascii="Times New Roman" w:hAnsi="Times New Roman"/>
          <w:u w:color="000000"/>
        </w:rPr>
        <w:t>Респу</w:t>
      </w:r>
      <w:r>
        <w:rPr>
          <w:rFonts w:ascii="Times New Roman" w:hAnsi="Times New Roman"/>
          <w:u w:color="000000"/>
        </w:rPr>
        <w:t xml:space="preserve">бликанские спортивные соревнования по национальным видам спорта коренных малочисленных народов Севера «Игры детей Арктики» при поддержке Министерства спорта и физической культуры Республики Саха </w:t>
      </w:r>
      <w:r>
        <w:rPr>
          <w:rFonts w:ascii="Times New Roman" w:hAnsi="Times New Roman"/>
          <w:u w:color="000000"/>
        </w:rPr>
        <w:t>(</w:t>
      </w:r>
      <w:r>
        <w:rPr>
          <w:rFonts w:ascii="Times New Roman" w:hAnsi="Times New Roman"/>
          <w:u w:color="000000"/>
        </w:rPr>
        <w:t>Якутия</w:t>
      </w:r>
      <w:r>
        <w:rPr>
          <w:rFonts w:ascii="Times New Roman" w:hAnsi="Times New Roman"/>
          <w:u w:color="000000"/>
        </w:rPr>
        <w:t xml:space="preserve">) </w:t>
      </w:r>
      <w:r>
        <w:rPr>
          <w:rFonts w:ascii="Times New Roman" w:hAnsi="Times New Roman"/>
          <w:u w:color="000000"/>
        </w:rPr>
        <w:t>и СК «Модун»</w:t>
      </w:r>
      <w:r>
        <w:rPr>
          <w:rFonts w:ascii="Times New Roman" w:hAnsi="Times New Roman"/>
          <w:u w:color="000000"/>
        </w:rPr>
        <w:t xml:space="preserve">. </w:t>
      </w:r>
      <w:r>
        <w:rPr>
          <w:rFonts w:ascii="Times New Roman" w:hAnsi="Times New Roman"/>
          <w:u w:color="000000"/>
        </w:rPr>
        <w:t>Дети состязались по прыжкам через нарт</w:t>
      </w:r>
      <w:r>
        <w:rPr>
          <w:rFonts w:ascii="Times New Roman" w:hAnsi="Times New Roman"/>
          <w:u w:color="000000"/>
        </w:rPr>
        <w:t>ы</w:t>
      </w:r>
      <w:r>
        <w:rPr>
          <w:rFonts w:ascii="Times New Roman" w:hAnsi="Times New Roman"/>
          <w:u w:color="000000"/>
        </w:rPr>
        <w:t xml:space="preserve">, </w:t>
      </w:r>
      <w:r>
        <w:rPr>
          <w:rFonts w:ascii="Times New Roman" w:hAnsi="Times New Roman"/>
          <w:u w:color="000000"/>
        </w:rPr>
        <w:t>ноори</w:t>
      </w:r>
      <w:r>
        <w:rPr>
          <w:rFonts w:ascii="Times New Roman" w:hAnsi="Times New Roman"/>
          <w:u w:color="000000"/>
        </w:rPr>
        <w:t xml:space="preserve">, </w:t>
      </w:r>
      <w:r>
        <w:rPr>
          <w:rFonts w:ascii="Times New Roman" w:hAnsi="Times New Roman"/>
          <w:u w:color="000000"/>
        </w:rPr>
        <w:t>метанию аркана на хорей и эвенкийскому футболу</w:t>
      </w:r>
      <w:r>
        <w:rPr>
          <w:rFonts w:ascii="Times New Roman" w:hAnsi="Times New Roman"/>
          <w:u w:color="000000"/>
        </w:rPr>
        <w:t xml:space="preserve">. </w:t>
      </w:r>
      <w:r>
        <w:rPr>
          <w:rFonts w:ascii="Times New Roman" w:hAnsi="Times New Roman"/>
          <w:u w:color="000000"/>
        </w:rPr>
        <w:t>Целью данного мероприятия является популяризация спортивных игр коренных малочисленных народов Севера как объект культурного наследия</w:t>
      </w:r>
      <w:r>
        <w:rPr>
          <w:rFonts w:ascii="Times New Roman" w:hAnsi="Times New Roman"/>
          <w:u w:color="000000"/>
        </w:rPr>
        <w:t xml:space="preserve">. </w:t>
      </w:r>
      <w:r>
        <w:rPr>
          <w:rFonts w:ascii="Times New Roman" w:hAnsi="Times New Roman"/>
          <w:u w:color="000000"/>
        </w:rPr>
        <w:t xml:space="preserve">Национальные вида спорта отражают самобытную культура </w:t>
      </w:r>
      <w:r>
        <w:rPr>
          <w:rFonts w:ascii="Times New Roman" w:hAnsi="Times New Roman"/>
          <w:u w:color="000000"/>
        </w:rPr>
        <w:lastRenderedPageBreak/>
        <w:t>КМНС</w:t>
      </w:r>
      <w:r>
        <w:rPr>
          <w:rFonts w:ascii="Times New Roman" w:hAnsi="Times New Roman"/>
          <w:u w:color="000000"/>
        </w:rPr>
        <w:t xml:space="preserve">. </w:t>
      </w:r>
    </w:p>
    <w:p w14:paraId="47C5B2E5" w14:textId="77777777" w:rsidR="00327552" w:rsidRDefault="009168CD">
      <w:pPr>
        <w:pStyle w:val="a6"/>
        <w:widowControl w:val="0"/>
        <w:numPr>
          <w:ilvl w:val="0"/>
          <w:numId w:val="13"/>
        </w:numPr>
        <w:spacing w:before="0" w:line="360" w:lineRule="auto"/>
        <w:jc w:val="both"/>
        <w:rPr>
          <w:rFonts w:ascii="Times New Roman" w:hAnsi="Times New Roman"/>
          <w:u w:color="000000"/>
        </w:rPr>
      </w:pPr>
      <w:r>
        <w:rPr>
          <w:rFonts w:ascii="Times New Roman" w:hAnsi="Times New Roman"/>
          <w:u w:color="000000"/>
        </w:rPr>
        <w:t>Ре</w:t>
      </w:r>
      <w:r>
        <w:rPr>
          <w:rFonts w:ascii="Times New Roman" w:hAnsi="Times New Roman"/>
          <w:u w:color="000000"/>
        </w:rPr>
        <w:t>спубликанская научно</w:t>
      </w:r>
      <w:r>
        <w:rPr>
          <w:rFonts w:ascii="Times New Roman" w:hAnsi="Times New Roman"/>
          <w:u w:color="000000"/>
        </w:rPr>
        <w:t>-</w:t>
      </w:r>
      <w:r>
        <w:rPr>
          <w:rFonts w:ascii="Times New Roman" w:hAnsi="Times New Roman"/>
          <w:u w:color="000000"/>
        </w:rPr>
        <w:t>практическая конференция “Северное сияние” при поддержке МАН РС</w:t>
      </w:r>
      <w:r>
        <w:rPr>
          <w:rFonts w:ascii="Times New Roman" w:hAnsi="Times New Roman"/>
          <w:u w:color="000000"/>
        </w:rPr>
        <w:t>(</w:t>
      </w:r>
      <w:r>
        <w:rPr>
          <w:rFonts w:ascii="Times New Roman" w:hAnsi="Times New Roman"/>
          <w:u w:color="000000"/>
        </w:rPr>
        <w:t>Я</w:t>
      </w:r>
      <w:r>
        <w:rPr>
          <w:rFonts w:ascii="Times New Roman" w:hAnsi="Times New Roman"/>
          <w:u w:color="000000"/>
        </w:rPr>
        <w:t xml:space="preserve">), </w:t>
      </w:r>
      <w:r>
        <w:rPr>
          <w:rFonts w:ascii="Times New Roman" w:hAnsi="Times New Roman"/>
          <w:u w:color="000000"/>
        </w:rPr>
        <w:t>ИГИиПМНС</w:t>
      </w:r>
      <w:r>
        <w:rPr>
          <w:rFonts w:ascii="Times New Roman" w:hAnsi="Times New Roman"/>
          <w:u w:color="000000"/>
        </w:rPr>
        <w:t xml:space="preserve"> </w:t>
      </w:r>
      <w:r>
        <w:rPr>
          <w:rFonts w:ascii="Times New Roman" w:hAnsi="Times New Roman"/>
          <w:u w:color="000000"/>
        </w:rPr>
        <w:t>СО РАН</w:t>
      </w:r>
      <w:r>
        <w:rPr>
          <w:rFonts w:ascii="Times New Roman" w:hAnsi="Times New Roman"/>
          <w:u w:color="000000"/>
        </w:rPr>
        <w:t xml:space="preserve">. </w:t>
      </w:r>
      <w:r>
        <w:rPr>
          <w:rFonts w:ascii="Times New Roman" w:hAnsi="Times New Roman"/>
          <w:u w:color="000000"/>
        </w:rPr>
        <w:t>Целью данной конференции является привлечение молодёжи к научной деятельности в области этнолингвистики</w:t>
      </w:r>
      <w:r>
        <w:rPr>
          <w:rFonts w:ascii="Times New Roman" w:hAnsi="Times New Roman"/>
          <w:u w:color="000000"/>
        </w:rPr>
        <w:t xml:space="preserve">, </w:t>
      </w:r>
      <w:r>
        <w:rPr>
          <w:rFonts w:ascii="Times New Roman" w:hAnsi="Times New Roman"/>
          <w:u w:color="000000"/>
        </w:rPr>
        <w:t>изучению языков</w:t>
      </w:r>
      <w:r>
        <w:rPr>
          <w:rFonts w:ascii="Times New Roman" w:hAnsi="Times New Roman"/>
          <w:u w:color="000000"/>
        </w:rPr>
        <w:t xml:space="preserve">, </w:t>
      </w:r>
      <w:r>
        <w:rPr>
          <w:rFonts w:ascii="Times New Roman" w:hAnsi="Times New Roman"/>
          <w:u w:color="000000"/>
        </w:rPr>
        <w:t>литературы и аутентичной кул</w:t>
      </w:r>
      <w:r>
        <w:rPr>
          <w:rFonts w:ascii="Times New Roman" w:hAnsi="Times New Roman"/>
          <w:u w:color="000000"/>
        </w:rPr>
        <w:t>ьтуры коренных малочисленных народов Севера</w:t>
      </w:r>
      <w:r>
        <w:rPr>
          <w:rFonts w:ascii="Times New Roman" w:hAnsi="Times New Roman"/>
          <w:u w:color="000000"/>
        </w:rPr>
        <w:t xml:space="preserve">, </w:t>
      </w:r>
      <w:r>
        <w:rPr>
          <w:rFonts w:ascii="Times New Roman" w:hAnsi="Times New Roman"/>
          <w:u w:color="000000"/>
        </w:rPr>
        <w:t>обсуждение и поиск решений актуальных проблем сохранения и развития родных языков и культур в современных условиях глобализации</w:t>
      </w:r>
      <w:r>
        <w:rPr>
          <w:rFonts w:ascii="Times New Roman" w:hAnsi="Times New Roman"/>
          <w:u w:color="000000"/>
        </w:rPr>
        <w:t xml:space="preserve">, </w:t>
      </w:r>
      <w:r>
        <w:rPr>
          <w:rFonts w:ascii="Times New Roman" w:hAnsi="Times New Roman"/>
          <w:u w:color="000000"/>
        </w:rPr>
        <w:t xml:space="preserve">выявление успешных проектов билингвального и этнокультурного </w:t>
      </w:r>
      <w:r>
        <w:rPr>
          <w:rFonts w:ascii="Times New Roman" w:hAnsi="Times New Roman"/>
          <w:u w:color="000000"/>
        </w:rPr>
        <w:t>образования</w:t>
      </w:r>
      <w:r>
        <w:rPr>
          <w:rFonts w:ascii="Times New Roman" w:hAnsi="Times New Roman"/>
          <w:u w:color="000000"/>
        </w:rPr>
        <w:t xml:space="preserve">, </w:t>
      </w:r>
      <w:r>
        <w:rPr>
          <w:rFonts w:ascii="Times New Roman" w:hAnsi="Times New Roman"/>
          <w:u w:color="000000"/>
        </w:rPr>
        <w:t>способствующих сохранению в современном обществе национальных языков и культур</w:t>
      </w:r>
      <w:r>
        <w:rPr>
          <w:rFonts w:ascii="Times New Roman" w:hAnsi="Times New Roman"/>
          <w:u w:color="000000"/>
        </w:rPr>
        <w:t xml:space="preserve">. </w:t>
      </w:r>
      <w:r>
        <w:rPr>
          <w:rFonts w:ascii="Times New Roman" w:hAnsi="Times New Roman"/>
          <w:u w:color="000000"/>
        </w:rPr>
        <w:t>По итогам конференции</w:t>
      </w:r>
      <w:r>
        <w:rPr>
          <w:rFonts w:ascii="Times New Roman" w:hAnsi="Times New Roman"/>
          <w:u w:color="000000"/>
        </w:rPr>
        <w:t xml:space="preserve"> победители награжд</w:t>
      </w:r>
      <w:r>
        <w:rPr>
          <w:rFonts w:ascii="Times New Roman" w:hAnsi="Times New Roman"/>
          <w:u w:color="000000"/>
        </w:rPr>
        <w:t>аются путевками во Всероссийский детский центр «Океан» в г</w:t>
      </w:r>
      <w:r>
        <w:rPr>
          <w:rFonts w:ascii="Times New Roman" w:hAnsi="Times New Roman"/>
          <w:u w:color="000000"/>
        </w:rPr>
        <w:t>.</w:t>
      </w:r>
      <w:r>
        <w:rPr>
          <w:rFonts w:ascii="Times New Roman" w:hAnsi="Times New Roman"/>
          <w:u w:color="000000"/>
        </w:rPr>
        <w:t xml:space="preserve">Владивосток и стипендией Главы Республики Саха </w:t>
      </w:r>
      <w:r>
        <w:rPr>
          <w:rFonts w:ascii="Times New Roman" w:hAnsi="Times New Roman"/>
          <w:u w:color="000000"/>
        </w:rPr>
        <w:t>(</w:t>
      </w:r>
      <w:r>
        <w:rPr>
          <w:rFonts w:ascii="Times New Roman" w:hAnsi="Times New Roman"/>
          <w:u w:color="000000"/>
        </w:rPr>
        <w:t>Якутия</w:t>
      </w:r>
      <w:r>
        <w:rPr>
          <w:rFonts w:ascii="Times New Roman" w:hAnsi="Times New Roman"/>
          <w:u w:color="000000"/>
        </w:rPr>
        <w:t xml:space="preserve">) </w:t>
      </w:r>
      <w:r>
        <w:rPr>
          <w:rFonts w:ascii="Times New Roman" w:hAnsi="Times New Roman"/>
          <w:u w:color="000000"/>
        </w:rPr>
        <w:t>по выявл</w:t>
      </w:r>
      <w:r>
        <w:rPr>
          <w:rFonts w:ascii="Times New Roman" w:hAnsi="Times New Roman"/>
          <w:u w:color="000000"/>
        </w:rPr>
        <w:t>ению и поддержке талантливых и одаренных детей</w:t>
      </w:r>
      <w:r>
        <w:rPr>
          <w:rFonts w:ascii="Times New Roman" w:hAnsi="Times New Roman"/>
          <w:u w:color="000000"/>
        </w:rPr>
        <w:t>.</w:t>
      </w:r>
    </w:p>
    <w:p w14:paraId="066CDA21" w14:textId="77777777" w:rsidR="00327552" w:rsidRDefault="009168CD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u w:color="000000"/>
        </w:rPr>
      </w:pPr>
      <w:r>
        <w:rPr>
          <w:rFonts w:ascii="Times New Roman" w:hAnsi="Times New Roman"/>
          <w:b/>
          <w:bCs/>
          <w:u w:color="000000"/>
        </w:rPr>
        <w:t>Наши миссия и видение</w:t>
      </w:r>
    </w:p>
    <w:p w14:paraId="18F8DCC9" w14:textId="77777777" w:rsidR="00327552" w:rsidRDefault="009168CD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u w:color="000000"/>
        </w:rPr>
        <w:t xml:space="preserve">Признание идей и активная вовлеченность в миротворческую деятельность ЮНЕСКО стали катализаторами обретения Центром новой роли </w:t>
      </w:r>
    </w:p>
    <w:p w14:paraId="1E3AD8B9" w14:textId="77777777" w:rsidR="00327552" w:rsidRDefault="009168CD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u w:color="000000"/>
        </w:rPr>
        <w:t>– образовательной среды</w:t>
      </w:r>
      <w:r>
        <w:rPr>
          <w:rFonts w:ascii="Times New Roman" w:hAnsi="Times New Roman"/>
          <w:u w:color="000000"/>
        </w:rPr>
        <w:t xml:space="preserve">, </w:t>
      </w:r>
      <w:r>
        <w:rPr>
          <w:rFonts w:ascii="Times New Roman" w:hAnsi="Times New Roman"/>
          <w:u w:color="000000"/>
        </w:rPr>
        <w:t>ориентированной на развитие и под</w:t>
      </w:r>
      <w:r>
        <w:rPr>
          <w:rFonts w:ascii="Times New Roman" w:hAnsi="Times New Roman"/>
          <w:u w:color="000000"/>
        </w:rPr>
        <w:t>держку талантливых детей – будущих лидеров процветающего мира с множеством угроз</w:t>
      </w:r>
      <w:r>
        <w:rPr>
          <w:rFonts w:ascii="Times New Roman" w:hAnsi="Times New Roman"/>
          <w:u w:color="000000"/>
        </w:rPr>
        <w:t xml:space="preserve">: </w:t>
      </w:r>
      <w:r>
        <w:rPr>
          <w:rFonts w:ascii="Times New Roman" w:hAnsi="Times New Roman"/>
          <w:u w:color="000000"/>
        </w:rPr>
        <w:t>от изменения климата до глобального экономического кризиса</w:t>
      </w:r>
      <w:r>
        <w:rPr>
          <w:rFonts w:ascii="Times New Roman" w:hAnsi="Times New Roman"/>
          <w:u w:color="000000"/>
        </w:rPr>
        <w:t xml:space="preserve">; </w:t>
      </w:r>
    </w:p>
    <w:p w14:paraId="5298F28B" w14:textId="77777777" w:rsidR="00327552" w:rsidRDefault="009168CD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u w:color="000000"/>
        </w:rPr>
        <w:t xml:space="preserve"> - </w:t>
      </w:r>
      <w:r>
        <w:rPr>
          <w:rFonts w:ascii="Times New Roman" w:hAnsi="Times New Roman"/>
          <w:u w:color="000000"/>
        </w:rPr>
        <w:t>безопасной среды</w:t>
      </w:r>
      <w:r>
        <w:rPr>
          <w:rFonts w:ascii="Times New Roman" w:hAnsi="Times New Roman"/>
          <w:u w:color="000000"/>
        </w:rPr>
        <w:t xml:space="preserve">, </w:t>
      </w:r>
      <w:r>
        <w:rPr>
          <w:rFonts w:ascii="Times New Roman" w:hAnsi="Times New Roman"/>
          <w:u w:color="000000"/>
        </w:rPr>
        <w:t>создающей максимально комфортные условия для формирования у детей ценностей мира</w:t>
      </w:r>
      <w:r>
        <w:rPr>
          <w:rFonts w:ascii="Times New Roman" w:hAnsi="Times New Roman"/>
          <w:u w:color="000000"/>
        </w:rPr>
        <w:t xml:space="preserve">, </w:t>
      </w:r>
      <w:r>
        <w:rPr>
          <w:rFonts w:ascii="Times New Roman" w:hAnsi="Times New Roman"/>
          <w:u w:color="000000"/>
        </w:rPr>
        <w:t>благососто</w:t>
      </w:r>
      <w:r>
        <w:rPr>
          <w:rFonts w:ascii="Times New Roman" w:hAnsi="Times New Roman"/>
          <w:u w:color="000000"/>
        </w:rPr>
        <w:t>яния и здоровья</w:t>
      </w:r>
      <w:r>
        <w:rPr>
          <w:rFonts w:ascii="Times New Roman" w:hAnsi="Times New Roman"/>
          <w:u w:color="000000"/>
        </w:rPr>
        <w:t xml:space="preserve">, </w:t>
      </w:r>
      <w:r>
        <w:rPr>
          <w:rFonts w:ascii="Times New Roman" w:hAnsi="Times New Roman"/>
          <w:u w:color="000000"/>
        </w:rPr>
        <w:t>пропитанных глубинной человеческой мудростью</w:t>
      </w:r>
      <w:r>
        <w:rPr>
          <w:rFonts w:ascii="Times New Roman" w:hAnsi="Times New Roman"/>
          <w:u w:color="000000"/>
        </w:rPr>
        <w:t xml:space="preserve">; </w:t>
      </w:r>
    </w:p>
    <w:p w14:paraId="509DA752" w14:textId="77777777" w:rsidR="00327552" w:rsidRDefault="009168CD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ind w:firstLine="709"/>
        <w:jc w:val="both"/>
      </w:pPr>
      <w:r>
        <w:rPr>
          <w:rFonts w:ascii="Times New Roman" w:hAnsi="Times New Roman"/>
          <w:u w:color="000000"/>
        </w:rPr>
        <w:t xml:space="preserve">- </w:t>
      </w:r>
      <w:r>
        <w:rPr>
          <w:rFonts w:ascii="Times New Roman" w:hAnsi="Times New Roman"/>
          <w:u w:color="000000"/>
        </w:rPr>
        <w:t>модели детской среды</w:t>
      </w:r>
      <w:r>
        <w:rPr>
          <w:rFonts w:ascii="Times New Roman" w:hAnsi="Times New Roman"/>
          <w:u w:color="000000"/>
        </w:rPr>
        <w:t xml:space="preserve">, </w:t>
      </w:r>
      <w:r>
        <w:rPr>
          <w:rFonts w:ascii="Times New Roman" w:hAnsi="Times New Roman"/>
          <w:u w:color="000000"/>
        </w:rPr>
        <w:t>устремленной в будущее общества</w:t>
      </w:r>
      <w:r>
        <w:rPr>
          <w:rFonts w:ascii="Times New Roman" w:hAnsi="Times New Roman"/>
          <w:u w:color="000000"/>
        </w:rPr>
        <w:t xml:space="preserve">, </w:t>
      </w:r>
      <w:r>
        <w:rPr>
          <w:rFonts w:ascii="Times New Roman" w:hAnsi="Times New Roman"/>
          <w:u w:color="000000"/>
        </w:rPr>
        <w:t>основанного на коллективной мудрости</w:t>
      </w:r>
      <w:r>
        <w:rPr>
          <w:rFonts w:ascii="Times New Roman" w:hAnsi="Times New Roman"/>
          <w:u w:color="000000"/>
        </w:rPr>
        <w:t xml:space="preserve">.   </w:t>
      </w:r>
    </w:p>
    <w:sectPr w:rsidR="00327552">
      <w:headerReference w:type="default" r:id="rId9"/>
      <w:footerReference w:type="default" r:id="rId10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9974A6" w14:textId="77777777" w:rsidR="009168CD" w:rsidRDefault="009168CD">
      <w:r>
        <w:separator/>
      </w:r>
    </w:p>
  </w:endnote>
  <w:endnote w:type="continuationSeparator" w:id="0">
    <w:p w14:paraId="2165ED64" w14:textId="77777777" w:rsidR="009168CD" w:rsidRDefault="00916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F0783D" w14:textId="77777777" w:rsidR="00327552" w:rsidRDefault="0032755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E66287" w14:textId="77777777" w:rsidR="009168CD" w:rsidRDefault="009168CD">
      <w:r>
        <w:separator/>
      </w:r>
    </w:p>
  </w:footnote>
  <w:footnote w:type="continuationSeparator" w:id="0">
    <w:p w14:paraId="057390C5" w14:textId="77777777" w:rsidR="009168CD" w:rsidRDefault="009168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6E85C1" w14:textId="77777777" w:rsidR="00327552" w:rsidRDefault="0032755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5F346B"/>
    <w:multiLevelType w:val="hybridMultilevel"/>
    <w:tmpl w:val="759C42F8"/>
    <w:numStyleLink w:val="a"/>
  </w:abstractNum>
  <w:abstractNum w:abstractNumId="1" w15:restartNumberingAfterBreak="0">
    <w:nsid w:val="246744A6"/>
    <w:multiLevelType w:val="hybridMultilevel"/>
    <w:tmpl w:val="9FC8367A"/>
    <w:styleLink w:val="1"/>
    <w:lvl w:ilvl="0" w:tplc="694890F6">
      <w:start w:val="1"/>
      <w:numFmt w:val="bullet"/>
      <w:lvlText w:val="¾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AE2B6A4">
      <w:start w:val="1"/>
      <w:numFmt w:val="bullet"/>
      <w:lvlText w:val="o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418A292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BCC6634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A8A27C2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0EEA1F2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062952A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886F9A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9287E7C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530062B6"/>
    <w:multiLevelType w:val="hybridMultilevel"/>
    <w:tmpl w:val="1CFAE2EE"/>
    <w:numStyleLink w:val="a0"/>
  </w:abstractNum>
  <w:abstractNum w:abstractNumId="3" w15:restartNumberingAfterBreak="0">
    <w:nsid w:val="56A368DC"/>
    <w:multiLevelType w:val="hybridMultilevel"/>
    <w:tmpl w:val="1CFAE2EE"/>
    <w:styleLink w:val="a0"/>
    <w:lvl w:ilvl="0" w:tplc="8770788C">
      <w:start w:val="1"/>
      <w:numFmt w:val="bullet"/>
      <w:lvlText w:val="•"/>
      <w:lvlJc w:val="left"/>
      <w:pPr>
        <w:tabs>
          <w:tab w:val="left" w:pos="708"/>
          <w:tab w:val="num" w:pos="93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29" w:firstLine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6EEBC9C">
      <w:start w:val="1"/>
      <w:numFmt w:val="bullet"/>
      <w:lvlText w:val="•"/>
      <w:lvlJc w:val="left"/>
      <w:pPr>
        <w:tabs>
          <w:tab w:val="left" w:pos="708"/>
          <w:tab w:val="num" w:pos="1085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76" w:firstLine="5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3AAE8F42">
      <w:start w:val="1"/>
      <w:numFmt w:val="bullet"/>
      <w:lvlText w:val="•"/>
      <w:lvlJc w:val="left"/>
      <w:pPr>
        <w:tabs>
          <w:tab w:val="left" w:pos="708"/>
          <w:tab w:val="num" w:pos="1265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56" w:firstLine="5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706C4426">
      <w:start w:val="1"/>
      <w:numFmt w:val="bullet"/>
      <w:lvlText w:val="•"/>
      <w:lvlJc w:val="left"/>
      <w:pPr>
        <w:tabs>
          <w:tab w:val="left" w:pos="708"/>
          <w:tab w:val="num" w:pos="1445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36" w:firstLine="5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B32C25AC">
      <w:start w:val="1"/>
      <w:numFmt w:val="bullet"/>
      <w:lvlText w:val="•"/>
      <w:lvlJc w:val="left"/>
      <w:pPr>
        <w:tabs>
          <w:tab w:val="left" w:pos="708"/>
          <w:tab w:val="left" w:pos="1416"/>
          <w:tab w:val="num" w:pos="1625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16" w:firstLine="5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BD0E4962">
      <w:start w:val="1"/>
      <w:numFmt w:val="bullet"/>
      <w:lvlText w:val="•"/>
      <w:lvlJc w:val="left"/>
      <w:pPr>
        <w:tabs>
          <w:tab w:val="left" w:pos="708"/>
          <w:tab w:val="left" w:pos="1416"/>
          <w:tab w:val="num" w:pos="1805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96" w:firstLine="5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B47EE042">
      <w:start w:val="1"/>
      <w:numFmt w:val="bullet"/>
      <w:lvlText w:val="•"/>
      <w:lvlJc w:val="left"/>
      <w:pPr>
        <w:tabs>
          <w:tab w:val="left" w:pos="708"/>
          <w:tab w:val="left" w:pos="1416"/>
          <w:tab w:val="num" w:pos="1985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276" w:firstLine="5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CCD8EEDE">
      <w:start w:val="1"/>
      <w:numFmt w:val="bullet"/>
      <w:lvlText w:val="•"/>
      <w:lvlJc w:val="left"/>
      <w:pPr>
        <w:tabs>
          <w:tab w:val="left" w:pos="708"/>
          <w:tab w:val="left" w:pos="1416"/>
          <w:tab w:val="num" w:pos="2165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56" w:firstLine="5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6526DE8A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num" w:pos="2345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636" w:firstLine="5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4" w15:restartNumberingAfterBreak="0">
    <w:nsid w:val="61ED0D57"/>
    <w:multiLevelType w:val="hybridMultilevel"/>
    <w:tmpl w:val="00446EAE"/>
    <w:styleLink w:val="6"/>
    <w:lvl w:ilvl="0" w:tplc="86588432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2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9DE0748">
      <w:start w:val="1"/>
      <w:numFmt w:val="lowerLetter"/>
      <w:lvlText w:val="%2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64493E2">
      <w:start w:val="1"/>
      <w:numFmt w:val="lowerRoman"/>
      <w:lvlText w:val="%3.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1985C1A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D9EA1EE">
      <w:start w:val="1"/>
      <w:numFmt w:val="lowerLetter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4E870E6">
      <w:start w:val="1"/>
      <w:numFmt w:val="lowerRoman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C30FE18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2CE9082">
      <w:start w:val="1"/>
      <w:numFmt w:val="lowerLetter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3CA5D4C">
      <w:start w:val="1"/>
      <w:numFmt w:val="lowerRoman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</w:tabs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6283779B"/>
    <w:multiLevelType w:val="hybridMultilevel"/>
    <w:tmpl w:val="00446EAE"/>
    <w:numStyleLink w:val="6"/>
  </w:abstractNum>
  <w:abstractNum w:abstractNumId="6" w15:restartNumberingAfterBreak="0">
    <w:nsid w:val="6E127C20"/>
    <w:multiLevelType w:val="hybridMultilevel"/>
    <w:tmpl w:val="9FC8367A"/>
    <w:numStyleLink w:val="1"/>
  </w:abstractNum>
  <w:abstractNum w:abstractNumId="7" w15:restartNumberingAfterBreak="0">
    <w:nsid w:val="7EE90011"/>
    <w:multiLevelType w:val="hybridMultilevel"/>
    <w:tmpl w:val="759C42F8"/>
    <w:styleLink w:val="a"/>
    <w:lvl w:ilvl="0" w:tplc="90185C3A">
      <w:start w:val="1"/>
      <w:numFmt w:val="bullet"/>
      <w:lvlText w:val="▪"/>
      <w:lvlJc w:val="left"/>
      <w:pPr>
        <w:ind w:left="720" w:hanging="50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44444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1" w:tplc="B9F216CA">
      <w:start w:val="1"/>
      <w:numFmt w:val="bullet"/>
      <w:lvlText w:val="▪"/>
      <w:lvlJc w:val="left"/>
      <w:pPr>
        <w:ind w:left="869" w:hanging="429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44444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2" w:tplc="914451B8">
      <w:start w:val="1"/>
      <w:numFmt w:val="bullet"/>
      <w:lvlText w:val="▪"/>
      <w:lvlJc w:val="left"/>
      <w:pPr>
        <w:ind w:left="1089" w:hanging="429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44444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3" w:tplc="5F64056A">
      <w:start w:val="1"/>
      <w:numFmt w:val="bullet"/>
      <w:lvlText w:val="▪"/>
      <w:lvlJc w:val="left"/>
      <w:pPr>
        <w:ind w:left="1309" w:hanging="429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44444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4" w:tplc="08F05220">
      <w:start w:val="1"/>
      <w:numFmt w:val="bullet"/>
      <w:lvlText w:val="▪"/>
      <w:lvlJc w:val="left"/>
      <w:pPr>
        <w:ind w:left="1529" w:hanging="429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44444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5" w:tplc="05805850">
      <w:start w:val="1"/>
      <w:numFmt w:val="bullet"/>
      <w:lvlText w:val="▪"/>
      <w:lvlJc w:val="left"/>
      <w:pPr>
        <w:ind w:left="1749" w:hanging="429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44444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6" w:tplc="6D500306">
      <w:start w:val="1"/>
      <w:numFmt w:val="bullet"/>
      <w:lvlText w:val="▪"/>
      <w:lvlJc w:val="left"/>
      <w:pPr>
        <w:ind w:left="1969" w:hanging="429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44444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7" w:tplc="5BD8E2C4">
      <w:start w:val="1"/>
      <w:numFmt w:val="bullet"/>
      <w:lvlText w:val="▪"/>
      <w:lvlJc w:val="left"/>
      <w:pPr>
        <w:ind w:left="2189" w:hanging="429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44444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8" w:tplc="319A6F4E">
      <w:start w:val="1"/>
      <w:numFmt w:val="bullet"/>
      <w:lvlText w:val="▪"/>
      <w:lvlJc w:val="left"/>
      <w:pPr>
        <w:ind w:left="2409" w:hanging="429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44444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2"/>
  </w:num>
  <w:num w:numId="5">
    <w:abstractNumId w:val="2"/>
    <w:lvlOverride w:ilvl="0">
      <w:lvl w:ilvl="0" w:tplc="5F9C7522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96" w:hanging="1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670EA08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76" w:hanging="1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 w:tplc="B258770C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556" w:hanging="1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 w:tplc="92765706">
        <w:start w:val="1"/>
        <w:numFmt w:val="bullet"/>
        <w:lvlText w:val="•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736" w:hanging="1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 w:tplc="0936DE84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916" w:hanging="1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 w:tplc="2BD4BCCA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096" w:hanging="1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 w:tplc="0B72537A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276" w:hanging="1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 w:tplc="D3AC1EC6">
        <w:start w:val="1"/>
        <w:numFmt w:val="bullet"/>
        <w:lvlText w:val="•"/>
        <w:lvlJc w:val="left"/>
        <w:pPr>
          <w:tabs>
            <w:tab w:val="left" w:pos="708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456" w:hanging="1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 w:tplc="E0EAF856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636" w:hanging="1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6">
    <w:abstractNumId w:val="2"/>
    <w:lvlOverride w:ilvl="0">
      <w:lvl w:ilvl="0" w:tplc="5F9C7522">
        <w:start w:val="1"/>
        <w:numFmt w:val="bullet"/>
        <w:lvlText w:val="•"/>
        <w:lvlJc w:val="left"/>
        <w:pPr>
          <w:tabs>
            <w:tab w:val="num" w:pos="747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80" w:firstLine="38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670EA08">
        <w:start w:val="1"/>
        <w:numFmt w:val="bullet"/>
        <w:lvlText w:val="•"/>
        <w:lvlJc w:val="left"/>
        <w:pPr>
          <w:tabs>
            <w:tab w:val="left" w:pos="708"/>
            <w:tab w:val="num" w:pos="943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76" w:firstLine="3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 w:tplc="B258770C">
        <w:start w:val="1"/>
        <w:numFmt w:val="bullet"/>
        <w:lvlText w:val="•"/>
        <w:lvlJc w:val="left"/>
        <w:pPr>
          <w:tabs>
            <w:tab w:val="left" w:pos="708"/>
            <w:tab w:val="num" w:pos="1123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556" w:firstLine="3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 w:tplc="92765706">
        <w:start w:val="1"/>
        <w:numFmt w:val="bullet"/>
        <w:lvlText w:val="•"/>
        <w:lvlJc w:val="left"/>
        <w:pPr>
          <w:tabs>
            <w:tab w:val="left" w:pos="708"/>
            <w:tab w:val="num" w:pos="1303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736" w:firstLine="3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 w:tplc="0936DE84">
        <w:start w:val="1"/>
        <w:numFmt w:val="bullet"/>
        <w:lvlText w:val="•"/>
        <w:lvlJc w:val="left"/>
        <w:pPr>
          <w:tabs>
            <w:tab w:val="left" w:pos="708"/>
            <w:tab w:val="num" w:pos="1483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916" w:firstLine="3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 w:tplc="2BD4BCCA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num" w:pos="1663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096" w:firstLine="3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 w:tplc="0B72537A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num" w:pos="1843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276" w:firstLine="3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 w:tplc="D3AC1EC6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num" w:pos="2023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456" w:firstLine="3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 w:tplc="E0EAF856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num" w:pos="2203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636" w:firstLine="3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7">
    <w:abstractNumId w:val="2"/>
    <w:lvlOverride w:ilvl="0">
      <w:lvl w:ilvl="0" w:tplc="5F9C7522">
        <w:start w:val="1"/>
        <w:numFmt w:val="bullet"/>
        <w:lvlText w:val="•"/>
        <w:lvlJc w:val="left"/>
        <w:pPr>
          <w:tabs>
            <w:tab w:val="num" w:pos="747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80" w:firstLine="38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670EA08">
        <w:start w:val="1"/>
        <w:numFmt w:val="bullet"/>
        <w:lvlText w:val="•"/>
        <w:lvlJc w:val="left"/>
        <w:pPr>
          <w:tabs>
            <w:tab w:val="left" w:pos="708"/>
            <w:tab w:val="num" w:pos="943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76" w:firstLine="3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 w:tplc="B258770C">
        <w:start w:val="1"/>
        <w:numFmt w:val="bullet"/>
        <w:lvlText w:val="•"/>
        <w:lvlJc w:val="left"/>
        <w:pPr>
          <w:tabs>
            <w:tab w:val="left" w:pos="708"/>
            <w:tab w:val="num" w:pos="1123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556" w:firstLine="3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 w:tplc="92765706">
        <w:start w:val="1"/>
        <w:numFmt w:val="bullet"/>
        <w:lvlText w:val="•"/>
        <w:lvlJc w:val="left"/>
        <w:pPr>
          <w:tabs>
            <w:tab w:val="left" w:pos="708"/>
            <w:tab w:val="num" w:pos="1303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736" w:firstLine="3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 w:tplc="0936DE84">
        <w:start w:val="1"/>
        <w:numFmt w:val="bullet"/>
        <w:lvlText w:val="•"/>
        <w:lvlJc w:val="left"/>
        <w:pPr>
          <w:tabs>
            <w:tab w:val="left" w:pos="708"/>
            <w:tab w:val="num" w:pos="1483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916" w:firstLine="3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 w:tplc="2BD4BCCA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num" w:pos="1663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096" w:firstLine="3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 w:tplc="0B72537A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num" w:pos="1843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276" w:firstLine="3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 w:tplc="D3AC1EC6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num" w:pos="2023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456" w:firstLine="3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 w:tplc="E0EAF856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num" w:pos="2203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636" w:firstLine="3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8">
    <w:abstractNumId w:val="2"/>
    <w:lvlOverride w:ilvl="0">
      <w:lvl w:ilvl="0" w:tplc="5F9C7522">
        <w:start w:val="1"/>
        <w:numFmt w:val="bullet"/>
        <w:lvlText w:val="•"/>
        <w:lvlJc w:val="left"/>
        <w:pPr>
          <w:tabs>
            <w:tab w:val="num" w:pos="796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29" w:firstLine="33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670EA08">
        <w:start w:val="1"/>
        <w:numFmt w:val="bullet"/>
        <w:lvlText w:val="•"/>
        <w:lvlJc w:val="left"/>
        <w:pPr>
          <w:tabs>
            <w:tab w:val="left" w:pos="708"/>
            <w:tab w:val="num" w:pos="943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76" w:firstLine="37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 w:tplc="B258770C">
        <w:start w:val="1"/>
        <w:numFmt w:val="bullet"/>
        <w:lvlText w:val="•"/>
        <w:lvlJc w:val="left"/>
        <w:pPr>
          <w:tabs>
            <w:tab w:val="left" w:pos="708"/>
            <w:tab w:val="num" w:pos="1123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556" w:firstLine="37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 w:tplc="92765706">
        <w:start w:val="1"/>
        <w:numFmt w:val="bullet"/>
        <w:lvlText w:val="•"/>
        <w:lvlJc w:val="left"/>
        <w:pPr>
          <w:tabs>
            <w:tab w:val="left" w:pos="708"/>
            <w:tab w:val="num" w:pos="1303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736" w:firstLine="37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 w:tplc="0936DE84">
        <w:start w:val="1"/>
        <w:numFmt w:val="bullet"/>
        <w:lvlText w:val="•"/>
        <w:lvlJc w:val="left"/>
        <w:pPr>
          <w:tabs>
            <w:tab w:val="left" w:pos="708"/>
            <w:tab w:val="num" w:pos="1483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916" w:firstLine="37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 w:tplc="2BD4BCCA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num" w:pos="1663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096" w:firstLine="37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 w:tplc="0B72537A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num" w:pos="1843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276" w:firstLine="37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 w:tplc="D3AC1EC6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num" w:pos="2023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456" w:firstLine="37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 w:tplc="E0EAF856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num" w:pos="2203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636" w:firstLine="37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9">
    <w:abstractNumId w:val="1"/>
  </w:num>
  <w:num w:numId="10">
    <w:abstractNumId w:val="6"/>
  </w:num>
  <w:num w:numId="11">
    <w:abstractNumId w:val="2"/>
    <w:lvlOverride w:ilvl="0">
      <w:lvl w:ilvl="0" w:tplc="5F9C7522">
        <w:start w:val="1"/>
        <w:numFmt w:val="bullet"/>
        <w:lvlText w:val="•"/>
        <w:lvlJc w:val="left"/>
        <w:pPr>
          <w:tabs>
            <w:tab w:val="left" w:pos="708"/>
            <w:tab w:val="num" w:pos="937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29" w:firstLine="47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670EA08">
        <w:start w:val="1"/>
        <w:numFmt w:val="bullet"/>
        <w:lvlText w:val="•"/>
        <w:lvlJc w:val="left"/>
        <w:pPr>
          <w:tabs>
            <w:tab w:val="left" w:pos="708"/>
            <w:tab w:val="num" w:pos="1084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76" w:firstLine="51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 w:tplc="B258770C">
        <w:start w:val="1"/>
        <w:numFmt w:val="bullet"/>
        <w:lvlText w:val="•"/>
        <w:lvlJc w:val="left"/>
        <w:pPr>
          <w:tabs>
            <w:tab w:val="left" w:pos="708"/>
            <w:tab w:val="num" w:pos="1264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556" w:firstLine="51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 w:tplc="92765706">
        <w:start w:val="1"/>
        <w:numFmt w:val="bullet"/>
        <w:lvlText w:val="•"/>
        <w:lvlJc w:val="left"/>
        <w:pPr>
          <w:tabs>
            <w:tab w:val="left" w:pos="708"/>
            <w:tab w:val="num" w:pos="1444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736" w:firstLine="51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 w:tplc="0936DE84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num" w:pos="1624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916" w:firstLine="51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 w:tplc="2BD4BCCA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num" w:pos="1804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096" w:firstLine="51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 w:tplc="0B72537A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num" w:pos="1984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276" w:firstLine="51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 w:tplc="D3AC1EC6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num" w:pos="216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456" w:firstLine="51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 w:tplc="E0EAF856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num" w:pos="234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636" w:firstLine="51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552"/>
    <w:rsid w:val="00327552"/>
    <w:rsid w:val="009168CD"/>
    <w:rsid w:val="00CC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757824"/>
  <w15:docId w15:val="{37053FC3-6C83-754B-84E5-F03F3B4FD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Pr>
      <w:sz w:val="24"/>
      <w:szCs w:val="24"/>
      <w:lang w:val="en-US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6">
    <w:name w:val="По умолчанию"/>
    <w:pPr>
      <w:spacing w:before="160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a">
    <w:name w:val="Тире"/>
    <w:pPr>
      <w:numPr>
        <w:numId w:val="1"/>
      </w:numPr>
    </w:pPr>
  </w:style>
  <w:style w:type="numbering" w:customStyle="1" w:styleId="a0">
    <w:name w:val="Пункт"/>
    <w:pPr>
      <w:numPr>
        <w:numId w:val="3"/>
      </w:numPr>
    </w:pPr>
  </w:style>
  <w:style w:type="numbering" w:customStyle="1" w:styleId="1">
    <w:name w:val="Импортированный стиль 1"/>
    <w:pPr>
      <w:numPr>
        <w:numId w:val="9"/>
      </w:numPr>
    </w:pPr>
  </w:style>
  <w:style w:type="numbering" w:customStyle="1" w:styleId="6">
    <w:name w:val="Импортированный стиль 6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4%D0%BE%D0%BB%D1%8C%D0%BA%D0%BB%D0%BE%D1%8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8%D1%81%D0%BA%D1%83%D1%81%D1%81%D1%82%D0%B2%D0%B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1555</Words>
  <Characters>8870</Characters>
  <Application>Microsoft Office Word</Application>
  <DocSecurity>0</DocSecurity>
  <Lines>73</Lines>
  <Paragraphs>20</Paragraphs>
  <ScaleCrop>false</ScaleCrop>
  <Company/>
  <LinksUpToDate>false</LinksUpToDate>
  <CharactersWithSpaces>10405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2021-06-08T02:57:00Z</dcterms:created>
  <dcterms:modified xsi:type="dcterms:W3CDTF">2021-06-08T02:57:00Z</dcterms:modified>
</cp:coreProperties>
</file>